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5C2FA9" w14:textId="77777777" w:rsidR="00D744C7" w:rsidRPr="00D744C7" w:rsidRDefault="00D744C7" w:rsidP="00D744C7">
      <w:pPr>
        <w:shd w:val="clear" w:color="auto" w:fill="FFFFFF"/>
        <w:rPr>
          <w:rFonts w:ascii="Helvetica" w:eastAsia="Times New Roman" w:hAnsi="Helvetica" w:cs="Helvetica"/>
          <w:color w:val="2D3B45"/>
          <w:sz w:val="24"/>
          <w:szCs w:val="24"/>
        </w:rPr>
      </w:pPr>
      <w:r>
        <w:t xml:space="preserve">31) </w:t>
      </w:r>
      <w:r w:rsidRPr="00D744C7">
        <w:rPr>
          <w:rFonts w:ascii="Helvetica" w:eastAsia="Times New Roman" w:hAnsi="Helvetica" w:cs="Helvetica"/>
          <w:color w:val="2D3B45"/>
          <w:sz w:val="24"/>
          <w:szCs w:val="24"/>
        </w:rPr>
        <w:t>As discussed in class, and in Furstenberg Jr. et al, adulthood is ___________</w:t>
      </w:r>
    </w:p>
    <w:p w14:paraId="279D49C0"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58231F31" w14:textId="4FE5B69B"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612FE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9.5pt;height:16.5pt" o:ole="">
            <v:imagedata r:id="rId4" o:title=""/>
          </v:shape>
          <w:control r:id="rId5" w:name="DefaultOcxName" w:shapeid="_x0000_i1036"/>
        </w:object>
      </w:r>
    </w:p>
    <w:p w14:paraId="56708FD6"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Refers only to one’s own personal feelings about their self-worth</w:t>
      </w:r>
    </w:p>
    <w:p w14:paraId="374AFA4E" w14:textId="785D53D0"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06466298">
          <v:shape id="_x0000_i1035" type="#_x0000_t75" style="width:19.5pt;height:16.5pt" o:ole="">
            <v:imagedata r:id="rId4" o:title=""/>
          </v:shape>
          <w:control r:id="rId6" w:name="DefaultOcxName1" w:shapeid="_x0000_i1035"/>
        </w:object>
      </w:r>
    </w:p>
    <w:p w14:paraId="52715BF3"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A timeless and universal standard handed down from generation to generation</w:t>
      </w:r>
    </w:p>
    <w:p w14:paraId="61E15C68" w14:textId="14F80671"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5541113F">
          <v:shape id="_x0000_i1034" type="#_x0000_t75" style="width:19.5pt;height:16.5pt" o:ole="">
            <v:imagedata r:id="rId4" o:title=""/>
          </v:shape>
          <w:control r:id="rId7" w:name="DefaultOcxName2" w:shapeid="_x0000_i1034"/>
        </w:object>
      </w:r>
    </w:p>
    <w:p w14:paraId="1DA2E789"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Refers to biological markers of human beings that are beyond social analysis</w:t>
      </w:r>
    </w:p>
    <w:p w14:paraId="0D993FE0" w14:textId="3A5DA528"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3C3F8849">
          <v:shape id="_x0000_i1033" type="#_x0000_t75" style="width:19.5pt;height:16.5pt" o:ole="">
            <v:imagedata r:id="rId4" o:title=""/>
          </v:shape>
          <w:control r:id="rId8" w:name="DefaultOcxName3" w:shapeid="_x0000_i1033"/>
        </w:object>
      </w:r>
    </w:p>
    <w:p w14:paraId="4B342454"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Is a conceptual category that names, perceives, and organizes behavior in ways different from the past</w:t>
      </w:r>
    </w:p>
    <w:p w14:paraId="5B46F710" w14:textId="3A9B360B" w:rsidR="002D69C7" w:rsidRDefault="002D69C7"/>
    <w:p w14:paraId="6F7526C0" w14:textId="7C5C7D05" w:rsidR="00D744C7" w:rsidRDefault="00D744C7"/>
    <w:p w14:paraId="3893D477" w14:textId="77777777" w:rsidR="00D744C7" w:rsidRPr="00D744C7" w:rsidRDefault="00D744C7" w:rsidP="00D744C7">
      <w:pPr>
        <w:pStyle w:val="NormalWeb"/>
        <w:shd w:val="clear" w:color="auto" w:fill="FFFFFF"/>
        <w:spacing w:before="180" w:beforeAutospacing="0" w:after="180" w:afterAutospacing="0"/>
        <w:rPr>
          <w:rFonts w:ascii="Helvetica" w:hAnsi="Helvetica" w:cs="Helvetica"/>
          <w:color w:val="2D3B45"/>
        </w:rPr>
      </w:pPr>
      <w:r>
        <w:t xml:space="preserve">32) </w:t>
      </w:r>
      <w:r w:rsidRPr="00D744C7">
        <w:rPr>
          <w:rFonts w:ascii="Helvetica" w:hAnsi="Helvetica" w:cs="Helvetica"/>
          <w:color w:val="2D3B45"/>
        </w:rPr>
        <w:t> No single theoretical approach dominates the whole of sociology because _____________</w:t>
      </w:r>
    </w:p>
    <w:p w14:paraId="1A4AA775"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3D06FF42" w14:textId="76643E92"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49D6D046">
          <v:shape id="_x0000_i1048" type="#_x0000_t75" style="width:19.5pt;height:16.5pt" o:ole="">
            <v:imagedata r:id="rId4" o:title=""/>
          </v:shape>
          <w:control r:id="rId9" w:name="DefaultOcxName4" w:shapeid="_x0000_i1048"/>
        </w:object>
      </w:r>
    </w:p>
    <w:p w14:paraId="507B52F4"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the focus has only recently turned to the need for a grand theoretical scheme for sociological analysis</w:t>
      </w:r>
    </w:p>
    <w:p w14:paraId="262A3B86" w14:textId="393A138E"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5100DA28">
          <v:shape id="_x0000_i1047" type="#_x0000_t75" style="width:19.5pt;height:16.5pt" o:ole="">
            <v:imagedata r:id="rId4" o:title=""/>
          </v:shape>
          <w:control r:id="rId10" w:name="DefaultOcxName11" w:shapeid="_x0000_i1047"/>
        </w:object>
      </w:r>
    </w:p>
    <w:p w14:paraId="3D3A5833"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theoretical approaches are simply opinions about human behavior</w:t>
      </w:r>
    </w:p>
    <w:p w14:paraId="0256722D" w14:textId="1E6EF061"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28BE0A5F">
          <v:shape id="_x0000_i1046" type="#_x0000_t75" style="width:19.5pt;height:16.5pt" o:ole="">
            <v:imagedata r:id="rId4" o:title=""/>
          </v:shape>
          <w:control r:id="rId11" w:name="DefaultOcxName21" w:shapeid="_x0000_i1046"/>
        </w:object>
      </w:r>
    </w:p>
    <w:p w14:paraId="4966CD10"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studying human behavior is complex and requires multiple perspectives</w:t>
      </w:r>
    </w:p>
    <w:p w14:paraId="07D5B8CF" w14:textId="4DB399BB"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1DA0B030">
          <v:shape id="_x0000_i1045" type="#_x0000_t75" style="width:19.5pt;height:16.5pt" o:ole="">
            <v:imagedata r:id="rId4" o:title=""/>
          </v:shape>
          <w:control r:id="rId12" w:name="DefaultOcxName31" w:shapeid="_x0000_i1045"/>
        </w:object>
      </w:r>
    </w:p>
    <w:p w14:paraId="2D1F8716"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very few sociology researchers deal with larger theoretical questions</w:t>
      </w:r>
    </w:p>
    <w:p w14:paraId="033530F7" w14:textId="7EC1673D" w:rsidR="00D744C7" w:rsidRDefault="00D744C7"/>
    <w:p w14:paraId="56FFF992" w14:textId="35164469" w:rsidR="00D744C7" w:rsidRDefault="00D744C7"/>
    <w:p w14:paraId="52BB925F" w14:textId="77777777" w:rsidR="00D744C7" w:rsidRPr="00D744C7" w:rsidRDefault="00D744C7" w:rsidP="00D744C7">
      <w:pPr>
        <w:pStyle w:val="NormalWeb"/>
        <w:shd w:val="clear" w:color="auto" w:fill="FFFFFF"/>
        <w:spacing w:before="180" w:beforeAutospacing="0" w:after="180" w:afterAutospacing="0"/>
        <w:rPr>
          <w:rFonts w:ascii="Helvetica" w:hAnsi="Helvetica" w:cs="Helvetica"/>
          <w:color w:val="2D3B45"/>
        </w:rPr>
      </w:pPr>
      <w:r>
        <w:t xml:space="preserve">33) </w:t>
      </w:r>
      <w:r w:rsidRPr="00D744C7">
        <w:rPr>
          <w:rFonts w:ascii="Helvetica" w:hAnsi="Helvetica" w:cs="Helvetica"/>
          <w:color w:val="2D3B45"/>
        </w:rPr>
        <w:t>Professor Kao hypothesizes that how much students sleep each night may influence their performance on math tests. According to this hypothesis, “hours of sleep” is the ______________ and “math test score” is the ____________________.</w:t>
      </w:r>
    </w:p>
    <w:p w14:paraId="00EB2932"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58981F1B" w14:textId="264B618E"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1CE74903">
          <v:shape id="_x0000_i1060" type="#_x0000_t75" style="width:19.5pt;height:16.5pt" o:ole="">
            <v:imagedata r:id="rId4" o:title=""/>
          </v:shape>
          <w:control r:id="rId13" w:name="DefaultOcxName5" w:shapeid="_x0000_i1060"/>
        </w:object>
      </w:r>
    </w:p>
    <w:p w14:paraId="5EEE34A3"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Dependent variable, independent variable</w:t>
      </w:r>
    </w:p>
    <w:p w14:paraId="736630BF" w14:textId="3D0EBC0F"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6FE8AD70">
          <v:shape id="_x0000_i1059" type="#_x0000_t75" style="width:19.5pt;height:16.5pt" o:ole="">
            <v:imagedata r:id="rId4" o:title=""/>
          </v:shape>
          <w:control r:id="rId14" w:name="DefaultOcxName12" w:shapeid="_x0000_i1059"/>
        </w:object>
      </w:r>
    </w:p>
    <w:p w14:paraId="3268FFEE"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Independent variable correlational variable</w:t>
      </w:r>
    </w:p>
    <w:p w14:paraId="012F20B6" w14:textId="3365B29B"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4C52881D">
          <v:shape id="_x0000_i1058" type="#_x0000_t75" style="width:19.5pt;height:16.5pt" o:ole="">
            <v:imagedata r:id="rId4" o:title=""/>
          </v:shape>
          <w:control r:id="rId15" w:name="DefaultOcxName22" w:shapeid="_x0000_i1058"/>
        </w:object>
      </w:r>
    </w:p>
    <w:p w14:paraId="08069207"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Independent variable, dependent variable</w:t>
      </w:r>
    </w:p>
    <w:p w14:paraId="7F1CDAF3" w14:textId="787F55E4"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153CA611">
          <v:shape id="_x0000_i1057" type="#_x0000_t75" style="width:19.5pt;height:16.5pt" o:ole="">
            <v:imagedata r:id="rId4" o:title=""/>
          </v:shape>
          <w:control r:id="rId16" w:name="DefaultOcxName32" w:shapeid="_x0000_i1057"/>
        </w:object>
      </w:r>
    </w:p>
    <w:p w14:paraId="17A52B19" w14:textId="763AAAC7" w:rsid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Dependent variable, correlational variable</w:t>
      </w:r>
    </w:p>
    <w:p w14:paraId="316BC185" w14:textId="77777777" w:rsidR="00D744C7" w:rsidRPr="00D744C7" w:rsidRDefault="00D744C7" w:rsidP="00D744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34) </w:t>
      </w:r>
      <w:r w:rsidRPr="00D744C7">
        <w:rPr>
          <w:rFonts w:ascii="Helvetica" w:hAnsi="Helvetica" w:cs="Helvetica"/>
          <w:color w:val="2D3B45"/>
        </w:rPr>
        <w:t>Which of the following statements is an example of a hypothesis?</w:t>
      </w:r>
    </w:p>
    <w:p w14:paraId="0DEBDD5E"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2C980EA8" w14:textId="50366AE8"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436FF0E1">
          <v:shape id="_x0000_i1072" type="#_x0000_t75" style="width:19.5pt;height:16.5pt" o:ole="">
            <v:imagedata r:id="rId4" o:title=""/>
          </v:shape>
          <w:control r:id="rId17" w:name="DefaultOcxName6" w:shapeid="_x0000_i1072"/>
        </w:object>
      </w:r>
    </w:p>
    <w:p w14:paraId="6076FCA6"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Nonmarital births accounted for one-third of all U.S. births in 2000.</w:t>
      </w:r>
    </w:p>
    <w:p w14:paraId="4FC7604B" w14:textId="2388492E"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3878D296">
          <v:shape id="_x0000_i1071" type="#_x0000_t75" style="width:19.5pt;height:16.5pt" o:ole="">
            <v:imagedata r:id="rId4" o:title=""/>
          </v:shape>
          <w:control r:id="rId18" w:name="DefaultOcxName13" w:shapeid="_x0000_i1071"/>
        </w:object>
      </w:r>
    </w:p>
    <w:p w14:paraId="2EC5FDFB"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Most women, even unwed mothers, eventually marry.</w:t>
      </w:r>
    </w:p>
    <w:p w14:paraId="7CAD4CC3" w14:textId="4C1BDE60"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0E339F15">
          <v:shape id="_x0000_i1070" type="#_x0000_t75" style="width:19.5pt;height:16.5pt" o:ole="">
            <v:imagedata r:id="rId4" o:title=""/>
          </v:shape>
          <w:control r:id="rId19" w:name="DefaultOcxName23" w:shapeid="_x0000_i1070"/>
        </w:object>
      </w:r>
    </w:p>
    <w:p w14:paraId="1F66D917"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Minority women are overrepresented in our sample</w:t>
      </w:r>
    </w:p>
    <w:p w14:paraId="47A311C2" w14:textId="2987C85A"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6D6AB341">
          <v:shape id="_x0000_i1069" type="#_x0000_t75" style="width:19.5pt;height:16.5pt" o:ole="">
            <v:imagedata r:id="rId4" o:title=""/>
          </v:shape>
          <w:control r:id="rId20" w:name="DefaultOcxName33" w:shapeid="_x0000_i1069"/>
        </w:object>
      </w:r>
    </w:p>
    <w:p w14:paraId="55ED277A"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Unwed mothers are expected to be more likely than childless women to marry men who are less educated</w:t>
      </w:r>
    </w:p>
    <w:p w14:paraId="43B69E29" w14:textId="52B028E3" w:rsidR="00D744C7" w:rsidRDefault="00D744C7" w:rsidP="00D744C7">
      <w:pPr>
        <w:shd w:val="clear" w:color="auto" w:fill="FFFFFF"/>
        <w:spacing w:after="0" w:line="240" w:lineRule="auto"/>
        <w:rPr>
          <w:rFonts w:ascii="Helvetica" w:eastAsia="Times New Roman" w:hAnsi="Helvetica" w:cs="Helvetica"/>
          <w:color w:val="2D3B45"/>
          <w:sz w:val="24"/>
          <w:szCs w:val="24"/>
        </w:rPr>
      </w:pPr>
    </w:p>
    <w:p w14:paraId="4B1D67CD" w14:textId="6E06101A" w:rsidR="00D744C7" w:rsidRDefault="00D744C7" w:rsidP="00D744C7">
      <w:pPr>
        <w:shd w:val="clear" w:color="auto" w:fill="FFFFFF"/>
        <w:spacing w:after="0" w:line="240" w:lineRule="auto"/>
        <w:rPr>
          <w:rFonts w:ascii="Helvetica" w:eastAsia="Times New Roman" w:hAnsi="Helvetica" w:cs="Helvetica"/>
          <w:color w:val="2D3B45"/>
          <w:sz w:val="24"/>
          <w:szCs w:val="24"/>
        </w:rPr>
      </w:pPr>
    </w:p>
    <w:p w14:paraId="79A4AD2D" w14:textId="77777777" w:rsidR="00D744C7" w:rsidRDefault="00D744C7" w:rsidP="00D744C7">
      <w:pPr>
        <w:shd w:val="clear" w:color="auto" w:fill="FFFFFF"/>
        <w:spacing w:after="0" w:line="240" w:lineRule="auto"/>
        <w:rPr>
          <w:rFonts w:ascii="Helvetica" w:eastAsia="Times New Roman" w:hAnsi="Helvetica" w:cs="Helvetica"/>
          <w:color w:val="2D3B45"/>
          <w:sz w:val="24"/>
          <w:szCs w:val="24"/>
        </w:rPr>
      </w:pPr>
    </w:p>
    <w:p w14:paraId="3643B66F" w14:textId="77777777" w:rsidR="00D744C7" w:rsidRPr="00D744C7" w:rsidRDefault="00D744C7" w:rsidP="00D744C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25) </w:t>
      </w:r>
      <w:r w:rsidRPr="00D744C7">
        <w:rPr>
          <w:rFonts w:ascii="Helvetica" w:hAnsi="Helvetica" w:cs="Helvetica"/>
          <w:color w:val="2D3B45"/>
        </w:rPr>
        <w:t>In the late 19th and early 20th Century, immigrants that came from Ireland to the United States __________</w:t>
      </w:r>
    </w:p>
    <w:p w14:paraId="5EBA7E5D"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338E9EE9" w14:textId="3D75DF58"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6D51318D">
          <v:shape id="_x0000_i1084" type="#_x0000_t75" style="width:19.5pt;height:16.5pt" o:ole="">
            <v:imagedata r:id="rId4" o:title=""/>
          </v:shape>
          <w:control r:id="rId21" w:name="DefaultOcxName7" w:shapeid="_x0000_i1084"/>
        </w:object>
      </w:r>
    </w:p>
    <w:p w14:paraId="0173246B"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 xml:space="preserve">Faced </w:t>
      </w:r>
      <w:proofErr w:type="spellStart"/>
      <w:r w:rsidRPr="00D744C7">
        <w:rPr>
          <w:rFonts w:ascii="Helvetica" w:eastAsia="Times New Roman" w:hAnsi="Helvetica" w:cs="Helvetica"/>
          <w:color w:val="2D3B45"/>
          <w:sz w:val="24"/>
          <w:szCs w:val="24"/>
        </w:rPr>
        <w:t>discrimiantion</w:t>
      </w:r>
      <w:proofErr w:type="spellEnd"/>
      <w:r w:rsidRPr="00D744C7">
        <w:rPr>
          <w:rFonts w:ascii="Helvetica" w:eastAsia="Times New Roman" w:hAnsi="Helvetica" w:cs="Helvetica"/>
          <w:color w:val="2D3B45"/>
          <w:sz w:val="24"/>
          <w:szCs w:val="24"/>
        </w:rPr>
        <w:t xml:space="preserve"> and fought to </w:t>
      </w:r>
      <w:proofErr w:type="spellStart"/>
      <w:r w:rsidRPr="00D744C7">
        <w:rPr>
          <w:rFonts w:ascii="Helvetica" w:eastAsia="Times New Roman" w:hAnsi="Helvetica" w:cs="Helvetica"/>
          <w:color w:val="2D3B45"/>
          <w:sz w:val="24"/>
          <w:szCs w:val="24"/>
        </w:rPr>
        <w:t>resphape</w:t>
      </w:r>
      <w:proofErr w:type="spellEnd"/>
      <w:r w:rsidRPr="00D744C7">
        <w:rPr>
          <w:rFonts w:ascii="Helvetica" w:eastAsia="Times New Roman" w:hAnsi="Helvetica" w:cs="Helvetica"/>
          <w:color w:val="2D3B45"/>
          <w:sz w:val="24"/>
          <w:szCs w:val="24"/>
        </w:rPr>
        <w:t xml:space="preserve"> America's political culture</w:t>
      </w:r>
    </w:p>
    <w:p w14:paraId="3948D332" w14:textId="1600FDBC"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5EE6EEB9">
          <v:shape id="_x0000_i1083" type="#_x0000_t75" style="width:19.5pt;height:16.5pt" o:ole="">
            <v:imagedata r:id="rId4" o:title=""/>
          </v:shape>
          <w:control r:id="rId22" w:name="DefaultOcxName14" w:shapeid="_x0000_i1083"/>
        </w:object>
      </w:r>
    </w:p>
    <w:p w14:paraId="39DAF317"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Face no real discrimination in America because they both spoke English and were white</w:t>
      </w:r>
    </w:p>
    <w:p w14:paraId="1FAC9B10" w14:textId="4B9C31C5"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5C611CD3">
          <v:shape id="_x0000_i1082" type="#_x0000_t75" style="width:19.5pt;height:16.5pt" o:ole="">
            <v:imagedata r:id="rId4" o:title=""/>
          </v:shape>
          <w:control r:id="rId23" w:name="DefaultOcxName24" w:shapeid="_x0000_i1082"/>
        </w:object>
      </w:r>
    </w:p>
    <w:p w14:paraId="3BC58942"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 xml:space="preserve">Face discrimination, but stayed out of politics until they fully </w:t>
      </w:r>
      <w:proofErr w:type="spellStart"/>
      <w:r w:rsidRPr="00D744C7">
        <w:rPr>
          <w:rFonts w:ascii="Helvetica" w:eastAsia="Times New Roman" w:hAnsi="Helvetica" w:cs="Helvetica"/>
          <w:color w:val="2D3B45"/>
          <w:sz w:val="24"/>
          <w:szCs w:val="24"/>
        </w:rPr>
        <w:t>assimliated</w:t>
      </w:r>
      <w:proofErr w:type="spellEnd"/>
      <w:r w:rsidRPr="00D744C7">
        <w:rPr>
          <w:rFonts w:ascii="Helvetica" w:eastAsia="Times New Roman" w:hAnsi="Helvetica" w:cs="Helvetica"/>
          <w:color w:val="2D3B45"/>
          <w:sz w:val="24"/>
          <w:szCs w:val="24"/>
        </w:rPr>
        <w:t xml:space="preserve"> into American culture</w:t>
      </w:r>
    </w:p>
    <w:p w14:paraId="242F77A7" w14:textId="252D035B"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149BC0E4">
          <v:shape id="_x0000_i1081" type="#_x0000_t75" style="width:19.5pt;height:16.5pt" o:ole="">
            <v:imagedata r:id="rId4" o:title=""/>
          </v:shape>
          <w:control r:id="rId24" w:name="DefaultOcxName34" w:shapeid="_x0000_i1081"/>
        </w:object>
      </w:r>
    </w:p>
    <w:p w14:paraId="4C0E10DE"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Face some discrimination at first, but were not considered as innately distinct from native-born Americans</w:t>
      </w:r>
    </w:p>
    <w:p w14:paraId="324B38FA" w14:textId="3D94A1BE" w:rsidR="00D744C7" w:rsidRDefault="00D744C7"/>
    <w:p w14:paraId="0A0DBC62" w14:textId="69C6B961" w:rsidR="00D744C7" w:rsidRDefault="00D744C7"/>
    <w:p w14:paraId="07C2A50B" w14:textId="51425290" w:rsidR="00D744C7" w:rsidRDefault="00D744C7"/>
    <w:p w14:paraId="786647A9" w14:textId="06D80713" w:rsidR="00D744C7" w:rsidRDefault="00D744C7"/>
    <w:p w14:paraId="28940DF0" w14:textId="52E78634" w:rsidR="00D744C7" w:rsidRDefault="00D744C7"/>
    <w:p w14:paraId="171466D0" w14:textId="04B8FEF3" w:rsidR="00D744C7" w:rsidRDefault="00D744C7"/>
    <w:p w14:paraId="48196B65" w14:textId="1239E799" w:rsidR="00D744C7" w:rsidRDefault="00D744C7"/>
    <w:p w14:paraId="52768D41" w14:textId="2915EB0E" w:rsidR="00D744C7" w:rsidRDefault="00D744C7"/>
    <w:p w14:paraId="00E425DA" w14:textId="77777777" w:rsidR="00D744C7" w:rsidRDefault="00D744C7"/>
    <w:p w14:paraId="50F43249" w14:textId="77777777" w:rsidR="00D744C7" w:rsidRPr="00D744C7" w:rsidRDefault="00D744C7" w:rsidP="00D744C7">
      <w:pPr>
        <w:shd w:val="clear" w:color="auto" w:fill="FFFFFF"/>
        <w:rPr>
          <w:rFonts w:ascii="Helvetica" w:eastAsia="Times New Roman" w:hAnsi="Helvetica" w:cs="Helvetica"/>
          <w:color w:val="2D3B45"/>
          <w:sz w:val="24"/>
          <w:szCs w:val="24"/>
        </w:rPr>
      </w:pPr>
      <w:r>
        <w:lastRenderedPageBreak/>
        <w:t xml:space="preserve">36) </w:t>
      </w:r>
      <w:r w:rsidRPr="00D744C7">
        <w:rPr>
          <w:rFonts w:ascii="Helvetica" w:eastAsia="Times New Roman" w:hAnsi="Helvetica" w:cs="Helvetica"/>
          <w:color w:val="2D3B45"/>
          <w:sz w:val="24"/>
          <w:szCs w:val="24"/>
        </w:rPr>
        <w:t>Charles Murray argues in his most famous work, </w:t>
      </w:r>
      <w:r w:rsidRPr="00D744C7">
        <w:rPr>
          <w:rFonts w:ascii="Helvetica" w:eastAsia="Times New Roman" w:hAnsi="Helvetica" w:cs="Helvetica"/>
          <w:i/>
          <w:iCs/>
          <w:color w:val="2D3B45"/>
          <w:sz w:val="24"/>
          <w:szCs w:val="24"/>
        </w:rPr>
        <w:t>The Bell Curve</w:t>
      </w:r>
      <w:r w:rsidRPr="00D744C7">
        <w:rPr>
          <w:rFonts w:ascii="Helvetica" w:eastAsia="Times New Roman" w:hAnsi="Helvetica" w:cs="Helvetica"/>
          <w:color w:val="2D3B45"/>
          <w:sz w:val="24"/>
          <w:szCs w:val="24"/>
        </w:rPr>
        <w:t>, that intelligence is accurately measured by IQ tests and that IQ is somewhat genetic. Which of the following claims is </w:t>
      </w:r>
      <w:r w:rsidRPr="00D744C7">
        <w:rPr>
          <w:rFonts w:ascii="Helvetica" w:eastAsia="Times New Roman" w:hAnsi="Helvetica" w:cs="Helvetica"/>
          <w:i/>
          <w:iCs/>
          <w:color w:val="2D3B45"/>
          <w:sz w:val="24"/>
          <w:szCs w:val="24"/>
        </w:rPr>
        <w:t>unsupported</w:t>
      </w:r>
      <w:r w:rsidRPr="00D744C7">
        <w:rPr>
          <w:rFonts w:ascii="Helvetica" w:eastAsia="Times New Roman" w:hAnsi="Helvetica" w:cs="Helvetica"/>
          <w:color w:val="2D3B45"/>
          <w:sz w:val="24"/>
          <w:szCs w:val="24"/>
        </w:rPr>
        <w:br/>
        <w:t>by scientific evidence?</w:t>
      </w:r>
    </w:p>
    <w:p w14:paraId="4339EAC5"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1FF04FA6" w14:textId="405A7852"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4EFBE440">
          <v:shape id="_x0000_i1096" type="#_x0000_t75" style="width:19.5pt;height:16.5pt" o:ole="">
            <v:imagedata r:id="rId4" o:title=""/>
          </v:shape>
          <w:control r:id="rId25" w:name="DefaultOcxName8" w:shapeid="_x0000_i1096"/>
        </w:object>
      </w:r>
    </w:p>
    <w:p w14:paraId="612C631A"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Average IQ of white Americans is higher than the average IQ of black Americans</w:t>
      </w:r>
    </w:p>
    <w:p w14:paraId="7EE2C770" w14:textId="4C9B6A51"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30703B33">
          <v:shape id="_x0000_i1095" type="#_x0000_t75" style="width:19.5pt;height:16.5pt" o:ole="">
            <v:imagedata r:id="rId4" o:title=""/>
          </v:shape>
          <w:control r:id="rId26" w:name="DefaultOcxName15" w:shapeid="_x0000_i1095"/>
        </w:object>
      </w:r>
    </w:p>
    <w:p w14:paraId="5D0A2293"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IQ varies from person to person</w:t>
      </w:r>
    </w:p>
    <w:p w14:paraId="68DD4A3A" w14:textId="18B43813"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5C9BE619">
          <v:shape id="_x0000_i1094" type="#_x0000_t75" style="width:19.5pt;height:16.5pt" o:ole="">
            <v:imagedata r:id="rId4" o:title=""/>
          </v:shape>
          <w:control r:id="rId27" w:name="DefaultOcxName25" w:shapeid="_x0000_i1094"/>
        </w:object>
      </w:r>
    </w:p>
    <w:p w14:paraId="0C757155"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IQ is correlated with socio-economic status</w:t>
      </w:r>
    </w:p>
    <w:p w14:paraId="108990B0" w14:textId="30BAB800"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63D72D5D">
          <v:shape id="_x0000_i1093" type="#_x0000_t75" style="width:19.5pt;height:16.5pt" o:ole="">
            <v:imagedata r:id="rId4" o:title=""/>
          </v:shape>
          <w:control r:id="rId28" w:name="DefaultOcxName35" w:shapeid="_x0000_i1093"/>
        </w:object>
      </w:r>
    </w:p>
    <w:p w14:paraId="08807C5E"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Average IQ differences between racial groups is partly genetic</w:t>
      </w:r>
    </w:p>
    <w:p w14:paraId="54825ED2" w14:textId="4B8CD165" w:rsidR="00D744C7" w:rsidRDefault="00D744C7"/>
    <w:p w14:paraId="7449E82E" w14:textId="525D25DF" w:rsidR="00D744C7" w:rsidRDefault="00D744C7"/>
    <w:p w14:paraId="0C2827C2" w14:textId="77777777" w:rsidR="00D744C7" w:rsidRPr="00D744C7" w:rsidRDefault="00D744C7" w:rsidP="00D744C7">
      <w:pPr>
        <w:shd w:val="clear" w:color="auto" w:fill="FFFFFF"/>
        <w:rPr>
          <w:rFonts w:ascii="Helvetica" w:eastAsia="Times New Roman" w:hAnsi="Helvetica" w:cs="Helvetica"/>
          <w:color w:val="2D3B45"/>
          <w:sz w:val="24"/>
          <w:szCs w:val="24"/>
        </w:rPr>
      </w:pPr>
      <w:r>
        <w:t xml:space="preserve">37) </w:t>
      </w:r>
      <w:r w:rsidRPr="00D744C7">
        <w:rPr>
          <w:rFonts w:ascii="Helvetica" w:eastAsia="Times New Roman" w:hAnsi="Helvetica" w:cs="Helvetica"/>
          <w:color w:val="2D3B45"/>
          <w:sz w:val="24"/>
          <w:szCs w:val="24"/>
        </w:rPr>
        <w:t>One of the key ways to distinguish science from pseudoscience is to recognize whether or not a claim is falsifiable. Which of the following is a falsifiable claim?</w:t>
      </w:r>
    </w:p>
    <w:p w14:paraId="7B89E350"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73E269D9" w14:textId="34963EEF"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591E63BB">
          <v:shape id="_x0000_i1108" type="#_x0000_t75" style="width:19.5pt;height:16.5pt" o:ole="">
            <v:imagedata r:id="rId4" o:title=""/>
          </v:shape>
          <w:control r:id="rId29" w:name="DefaultOcxName9" w:shapeid="_x0000_i1108"/>
        </w:object>
      </w:r>
    </w:p>
    <w:p w14:paraId="5003985A"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The worst movies are made in Hollywood and the best in NYC</w:t>
      </w:r>
    </w:p>
    <w:p w14:paraId="34F88B8A" w14:textId="33CCC9ED"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7DE4DAAA">
          <v:shape id="_x0000_i1107" type="#_x0000_t75" style="width:19.5pt;height:16.5pt" o:ole="">
            <v:imagedata r:id="rId4" o:title=""/>
          </v:shape>
          <w:control r:id="rId30" w:name="DefaultOcxName16" w:shapeid="_x0000_i1107"/>
        </w:object>
      </w:r>
    </w:p>
    <w:p w14:paraId="3E0DF49D"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American high school textbooks spend more pages referencing non-Western cultures than they did 20 years ago</w:t>
      </w:r>
    </w:p>
    <w:p w14:paraId="386E0FD1" w14:textId="12847DEF"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4FA5B4E0">
          <v:shape id="_x0000_i1106" type="#_x0000_t75" style="width:19.5pt;height:16.5pt" o:ole="">
            <v:imagedata r:id="rId4" o:title=""/>
          </v:shape>
          <w:control r:id="rId31" w:name="DefaultOcxName26" w:shapeid="_x0000_i1106"/>
        </w:object>
      </w:r>
    </w:p>
    <w:p w14:paraId="7161842A"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Western culture is the best form of culture in the world</w:t>
      </w:r>
    </w:p>
    <w:p w14:paraId="451824C9" w14:textId="61A388D1"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2318DECD">
          <v:shape id="_x0000_i1105" type="#_x0000_t75" style="width:19.5pt;height:16.5pt" o:ole="">
            <v:imagedata r:id="rId4" o:title=""/>
          </v:shape>
          <w:control r:id="rId32" w:name="DefaultOcxName36" w:shapeid="_x0000_i1105"/>
        </w:object>
      </w:r>
    </w:p>
    <w:p w14:paraId="4A4811A7"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American teenagers are overly sensitive today and cannot cope with private troubles</w:t>
      </w:r>
    </w:p>
    <w:p w14:paraId="5A82AAE9" w14:textId="38DD8090" w:rsidR="00D744C7" w:rsidRDefault="00D744C7"/>
    <w:p w14:paraId="2499EADB" w14:textId="3FD3A588" w:rsidR="00D744C7" w:rsidRDefault="00D744C7"/>
    <w:p w14:paraId="3582214F" w14:textId="5C449170" w:rsidR="00D744C7" w:rsidRDefault="00D744C7"/>
    <w:p w14:paraId="4D8C694D" w14:textId="1EB0933B" w:rsidR="00D744C7" w:rsidRDefault="00D744C7"/>
    <w:p w14:paraId="770CF341" w14:textId="46DD06FD" w:rsidR="00D744C7" w:rsidRDefault="00D744C7"/>
    <w:p w14:paraId="2861F3D9" w14:textId="50D4A0CD" w:rsidR="00D744C7" w:rsidRDefault="00D744C7"/>
    <w:p w14:paraId="0829B191" w14:textId="428DBA07" w:rsidR="00D744C7" w:rsidRDefault="00D744C7"/>
    <w:p w14:paraId="52267AC7" w14:textId="77777777" w:rsidR="00D744C7" w:rsidRDefault="00D744C7"/>
    <w:p w14:paraId="2E08ED35" w14:textId="2780C454" w:rsidR="00D744C7" w:rsidRDefault="00D744C7"/>
    <w:p w14:paraId="600D5D96" w14:textId="77777777" w:rsidR="00D744C7" w:rsidRPr="00D744C7" w:rsidRDefault="00D744C7" w:rsidP="00D744C7">
      <w:pPr>
        <w:shd w:val="clear" w:color="auto" w:fill="FFFFFF"/>
        <w:rPr>
          <w:rFonts w:ascii="Helvetica" w:eastAsia="Times New Roman" w:hAnsi="Helvetica" w:cs="Helvetica"/>
          <w:color w:val="2D3B45"/>
          <w:sz w:val="24"/>
          <w:szCs w:val="24"/>
        </w:rPr>
      </w:pPr>
      <w:r>
        <w:lastRenderedPageBreak/>
        <w:t xml:space="preserve">38) </w:t>
      </w:r>
      <w:r w:rsidRPr="00D744C7">
        <w:rPr>
          <w:rFonts w:ascii="Helvetica" w:eastAsia="Times New Roman" w:hAnsi="Helvetica" w:cs="Helvetica"/>
          <w:color w:val="2D3B45"/>
          <w:sz w:val="24"/>
          <w:szCs w:val="24"/>
        </w:rPr>
        <w:t>In the 1950s very few women in the US were college professors. Women have higher estrogen levels, so one could hypothesis that estrogen partly caused the gender disparity. Which of the following is an alternative hypothesis based on a serious engagement with research (or just a sociological imagination)?</w:t>
      </w:r>
    </w:p>
    <w:p w14:paraId="7BCC1FCD"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60ECF348" w14:textId="19DC70BB"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6EE53426">
          <v:shape id="_x0000_i1120" type="#_x0000_t75" style="width:19.5pt;height:16.5pt" o:ole="">
            <v:imagedata r:id="rId4" o:title=""/>
          </v:shape>
          <w:control r:id="rId33" w:name="DefaultOcxName10" w:shapeid="_x0000_i1120"/>
        </w:object>
      </w:r>
    </w:p>
    <w:p w14:paraId="7D3DFC13"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Women were systematically denied opportunities to become professors in the 1950s</w:t>
      </w:r>
    </w:p>
    <w:p w14:paraId="4DFC6CD2" w14:textId="2B01D0E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6A0E8A3E">
          <v:shape id="_x0000_i1119" type="#_x0000_t75" style="width:19.5pt;height:16.5pt" o:ole="">
            <v:imagedata r:id="rId4" o:title=""/>
          </v:shape>
          <w:control r:id="rId34" w:name="DefaultOcxName17" w:shapeid="_x0000_i1119"/>
        </w:object>
      </w:r>
    </w:p>
    <w:p w14:paraId="67E7A14F"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The measures of estrogen were done incorrectly in the 1950s</w:t>
      </w:r>
    </w:p>
    <w:p w14:paraId="3C24388E" w14:textId="3EDD4193"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4ADA50DA">
          <v:shape id="_x0000_i1118" type="#_x0000_t75" style="width:19.5pt;height:16.5pt" o:ole="">
            <v:imagedata r:id="rId4" o:title=""/>
          </v:shape>
          <w:control r:id="rId35" w:name="DefaultOcxName27" w:shapeid="_x0000_i1118"/>
        </w:object>
      </w:r>
    </w:p>
    <w:p w14:paraId="549A65CB"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The differences come down to individual choices men and women made today and in the past</w:t>
      </w:r>
    </w:p>
    <w:p w14:paraId="423FFE27" w14:textId="5B656D8C"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345C9D5A">
          <v:shape id="_x0000_i1117" type="#_x0000_t75" style="width:19.5pt;height:16.5pt" o:ole="">
            <v:imagedata r:id="rId4" o:title=""/>
          </v:shape>
          <w:control r:id="rId36" w:name="DefaultOcxName37" w:shapeid="_x0000_i1117"/>
        </w:object>
      </w:r>
    </w:p>
    <w:p w14:paraId="2C05FD1B"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There are actually more women professors today than in the past</w:t>
      </w:r>
    </w:p>
    <w:p w14:paraId="11F88C3B" w14:textId="29411523" w:rsidR="00D744C7" w:rsidRDefault="00D744C7"/>
    <w:p w14:paraId="40D4A852" w14:textId="394A2C01" w:rsidR="00D744C7" w:rsidRDefault="00D744C7"/>
    <w:p w14:paraId="2123023A" w14:textId="355C0572" w:rsidR="00D744C7" w:rsidRPr="00D744C7" w:rsidRDefault="00D744C7" w:rsidP="00D744C7">
      <w:pPr>
        <w:shd w:val="clear" w:color="auto" w:fill="FFFFFF"/>
        <w:spacing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39) </w:t>
      </w:r>
      <w:r w:rsidRPr="00D744C7">
        <w:rPr>
          <w:rFonts w:ascii="Helvetica" w:eastAsia="Times New Roman" w:hAnsi="Helvetica" w:cs="Helvetica"/>
          <w:color w:val="2D3B45"/>
          <w:sz w:val="24"/>
          <w:szCs w:val="24"/>
        </w:rPr>
        <w:t>Which of the following is an accurate assessment of assimilation of immigrants from Mexico?</w:t>
      </w:r>
    </w:p>
    <w:p w14:paraId="57192211"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7A3CCC73" w14:textId="43CE2781"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03654371">
          <v:shape id="_x0000_i1132" type="#_x0000_t75" style="width:19.5pt;height:16.5pt" o:ole="">
            <v:imagedata r:id="rId4" o:title=""/>
          </v:shape>
          <w:control r:id="rId37" w:name="DefaultOcxName19" w:shapeid="_x0000_i1132"/>
        </w:object>
      </w:r>
    </w:p>
    <w:p w14:paraId="097C55A9"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 xml:space="preserve">Mexican immigrants have largely followed the same assimilation patterns of groups </w:t>
      </w:r>
      <w:proofErr w:type="spellStart"/>
      <w:r w:rsidRPr="00D744C7">
        <w:rPr>
          <w:rFonts w:ascii="Helvetica" w:eastAsia="Times New Roman" w:hAnsi="Helvetica" w:cs="Helvetica"/>
          <w:color w:val="2D3B45"/>
          <w:sz w:val="24"/>
          <w:szCs w:val="24"/>
        </w:rPr>
        <w:t>ike</w:t>
      </w:r>
      <w:proofErr w:type="spellEnd"/>
      <w:r w:rsidRPr="00D744C7">
        <w:rPr>
          <w:rFonts w:ascii="Helvetica" w:eastAsia="Times New Roman" w:hAnsi="Helvetica" w:cs="Helvetica"/>
          <w:color w:val="2D3B45"/>
          <w:sz w:val="24"/>
          <w:szCs w:val="24"/>
        </w:rPr>
        <w:t xml:space="preserve"> the Italians and Irish and adopted a white racial identity</w:t>
      </w:r>
    </w:p>
    <w:p w14:paraId="01EEEDDE" w14:textId="4EBF346A"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5ED8F926">
          <v:shape id="_x0000_i1131" type="#_x0000_t75" style="width:19.5pt;height:16.5pt" o:ole="">
            <v:imagedata r:id="rId4" o:title=""/>
          </v:shape>
          <w:control r:id="rId38" w:name="DefaultOcxName18" w:shapeid="_x0000_i1131"/>
        </w:object>
      </w:r>
    </w:p>
    <w:p w14:paraId="46281D56"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 xml:space="preserve">On some measures </w:t>
      </w:r>
      <w:proofErr w:type="spellStart"/>
      <w:r w:rsidRPr="00D744C7">
        <w:rPr>
          <w:rFonts w:ascii="Helvetica" w:eastAsia="Times New Roman" w:hAnsi="Helvetica" w:cs="Helvetica"/>
          <w:color w:val="2D3B45"/>
          <w:sz w:val="24"/>
          <w:szCs w:val="24"/>
        </w:rPr>
        <w:t>liek</w:t>
      </w:r>
      <w:proofErr w:type="spellEnd"/>
      <w:r w:rsidRPr="00D744C7">
        <w:rPr>
          <w:rFonts w:ascii="Helvetica" w:eastAsia="Times New Roman" w:hAnsi="Helvetica" w:cs="Helvetica"/>
          <w:color w:val="2D3B45"/>
          <w:sz w:val="24"/>
          <w:szCs w:val="24"/>
        </w:rPr>
        <w:t xml:space="preserve"> English fluency, Mexican immigrants have assimilated faster than immigrants in the past, but on other measures like loss of native language, assimilation has been slower</w:t>
      </w:r>
    </w:p>
    <w:p w14:paraId="0BFA5539" w14:textId="6061ABE3"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44DB225D">
          <v:shape id="_x0000_i1130" type="#_x0000_t75" style="width:19.5pt;height:16.5pt" o:ole="">
            <v:imagedata r:id="rId4" o:title=""/>
          </v:shape>
          <w:control r:id="rId39" w:name="DefaultOcxName28" w:shapeid="_x0000_i1130"/>
        </w:object>
      </w:r>
    </w:p>
    <w:p w14:paraId="1DA4222F"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Like immigrants in the past, Mexicans have assimilated fully into American life and are indistinguishable from other groups</w:t>
      </w:r>
    </w:p>
    <w:p w14:paraId="3CC01A93" w14:textId="28FD788C"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25C2116B">
          <v:shape id="_x0000_i1129" type="#_x0000_t75" style="width:19.5pt;height:16.5pt" o:ole="">
            <v:imagedata r:id="rId4" o:title=""/>
          </v:shape>
          <w:control r:id="rId40" w:name="DefaultOcxName38" w:shapeid="_x0000_i1129"/>
        </w:object>
      </w:r>
    </w:p>
    <w:p w14:paraId="30C84767"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 xml:space="preserve">Unlike immigrants in the past, Mexicans have failed to </w:t>
      </w:r>
      <w:proofErr w:type="spellStart"/>
      <w:r w:rsidRPr="00D744C7">
        <w:rPr>
          <w:rFonts w:ascii="Helvetica" w:eastAsia="Times New Roman" w:hAnsi="Helvetica" w:cs="Helvetica"/>
          <w:color w:val="2D3B45"/>
          <w:sz w:val="24"/>
          <w:szCs w:val="24"/>
        </w:rPr>
        <w:t>assimlilate</w:t>
      </w:r>
      <w:proofErr w:type="spellEnd"/>
      <w:r w:rsidRPr="00D744C7">
        <w:rPr>
          <w:rFonts w:ascii="Helvetica" w:eastAsia="Times New Roman" w:hAnsi="Helvetica" w:cs="Helvetica"/>
          <w:color w:val="2D3B45"/>
          <w:sz w:val="24"/>
          <w:szCs w:val="24"/>
        </w:rPr>
        <w:t xml:space="preserve"> </w:t>
      </w:r>
      <w:proofErr w:type="spellStart"/>
      <w:r w:rsidRPr="00D744C7">
        <w:rPr>
          <w:rFonts w:ascii="Helvetica" w:eastAsia="Times New Roman" w:hAnsi="Helvetica" w:cs="Helvetica"/>
          <w:color w:val="2D3B45"/>
          <w:sz w:val="24"/>
          <w:szCs w:val="24"/>
        </w:rPr>
        <w:t>inot</w:t>
      </w:r>
      <w:proofErr w:type="spellEnd"/>
      <w:r w:rsidRPr="00D744C7">
        <w:rPr>
          <w:rFonts w:ascii="Helvetica" w:eastAsia="Times New Roman" w:hAnsi="Helvetica" w:cs="Helvetica"/>
          <w:color w:val="2D3B45"/>
          <w:sz w:val="24"/>
          <w:szCs w:val="24"/>
        </w:rPr>
        <w:t xml:space="preserve"> American society and remain in closed immigrant neighborhoods</w:t>
      </w:r>
    </w:p>
    <w:p w14:paraId="6D86F083" w14:textId="2649A9A0" w:rsidR="00D744C7" w:rsidRDefault="00D744C7"/>
    <w:p w14:paraId="72FD3657" w14:textId="18912676" w:rsidR="00D744C7" w:rsidRDefault="00D744C7"/>
    <w:p w14:paraId="137D325E" w14:textId="45020E26" w:rsidR="00D744C7" w:rsidRDefault="00D744C7"/>
    <w:p w14:paraId="7AE5A503" w14:textId="56F862CB" w:rsidR="00D744C7" w:rsidRDefault="00D744C7"/>
    <w:p w14:paraId="7182EEE6" w14:textId="77777777" w:rsidR="00D744C7" w:rsidRDefault="00D744C7"/>
    <w:p w14:paraId="1DC52071" w14:textId="7D55D4F1" w:rsidR="00D744C7" w:rsidRPr="00D744C7" w:rsidRDefault="00D744C7" w:rsidP="00D744C7">
      <w:pPr>
        <w:pStyle w:val="NormalWeb"/>
        <w:shd w:val="clear" w:color="auto" w:fill="FFFFFF"/>
        <w:spacing w:before="180" w:beforeAutospacing="0" w:after="180" w:afterAutospacing="0"/>
        <w:rPr>
          <w:rFonts w:ascii="Helvetica" w:hAnsi="Helvetica" w:cs="Helvetica"/>
          <w:color w:val="2D3B45"/>
        </w:rPr>
      </w:pPr>
      <w:r>
        <w:lastRenderedPageBreak/>
        <w:t>40)</w:t>
      </w:r>
      <w:r w:rsidRPr="00D744C7">
        <w:rPr>
          <w:rFonts w:ascii="Helvetica" w:hAnsi="Helvetica" w:cs="Helvetica"/>
          <w:color w:val="2D3B45"/>
        </w:rPr>
        <w:t xml:space="preserve"> </w:t>
      </w:r>
      <w:r w:rsidRPr="00D744C7">
        <w:rPr>
          <w:rFonts w:ascii="Helvetica" w:hAnsi="Helvetica" w:cs="Helvetica"/>
          <w:color w:val="2D3B45"/>
        </w:rPr>
        <w:t>Which of the following is a</w:t>
      </w:r>
      <w:r w:rsidRPr="00D744C7">
        <w:rPr>
          <w:rFonts w:ascii="Helvetica" w:hAnsi="Helvetica" w:cs="Helvetica"/>
          <w:b/>
          <w:bCs/>
          <w:color w:val="2D3B45"/>
        </w:rPr>
        <w:t> cultural</w:t>
      </w:r>
      <w:r w:rsidRPr="00D744C7">
        <w:rPr>
          <w:rFonts w:ascii="Helvetica" w:hAnsi="Helvetica" w:cs="Helvetica"/>
          <w:color w:val="2D3B45"/>
        </w:rPr>
        <w:t> explanation for why children from upper-middle class families are more likely to attend college than children from lower income families?</w:t>
      </w:r>
    </w:p>
    <w:p w14:paraId="2E7A60F3"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Group of answer choices</w:t>
      </w:r>
    </w:p>
    <w:p w14:paraId="27E61236" w14:textId="14E7B82C"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63D74664">
          <v:shape id="_x0000_i1144" type="#_x0000_t75" style="width:19.5pt;height:16.5pt" o:ole="">
            <v:imagedata r:id="rId4" o:title=""/>
          </v:shape>
          <w:control r:id="rId41" w:name="DefaultOcxName20" w:shapeid="_x0000_i1144"/>
        </w:object>
      </w:r>
    </w:p>
    <w:p w14:paraId="4055637B"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The cost of college has increased overtime and aid packages have not kept up</w:t>
      </w:r>
    </w:p>
    <w:p w14:paraId="26D63290" w14:textId="17D29D7A"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54B464AF">
          <v:shape id="_x0000_i1143" type="#_x0000_t75" style="width:19.5pt;height:16.5pt" o:ole="">
            <v:imagedata r:id="rId4" o:title=""/>
          </v:shape>
          <w:control r:id="rId42" w:name="DefaultOcxName110" w:shapeid="_x0000_i1143"/>
        </w:object>
      </w:r>
    </w:p>
    <w:p w14:paraId="025E7FBB"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Poorer students are more likely to be motivated to overcome obstacles and work hard</w:t>
      </w:r>
    </w:p>
    <w:p w14:paraId="7E56CBFF" w14:textId="40A90D3F"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27877F2B">
          <v:shape id="_x0000_i1142" type="#_x0000_t75" style="width:19.5pt;height:16.5pt" o:ole="">
            <v:imagedata r:id="rId4" o:title=""/>
          </v:shape>
          <w:control r:id="rId43" w:name="DefaultOcxName29" w:shapeid="_x0000_i1142"/>
        </w:object>
      </w:r>
    </w:p>
    <w:p w14:paraId="62DCF624"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Wealthier students are more likely to know how to obtain qualifications for college admission</w:t>
      </w:r>
    </w:p>
    <w:p w14:paraId="51DBA143" w14:textId="62F60B63"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object w:dxaOrig="1440" w:dyaOrig="1440" w14:anchorId="14265630">
          <v:shape id="_x0000_i1141" type="#_x0000_t75" style="width:19.5pt;height:16.5pt" o:ole="">
            <v:imagedata r:id="rId4" o:title=""/>
          </v:shape>
          <w:control r:id="rId44" w:name="DefaultOcxName39" w:shapeid="_x0000_i1141"/>
        </w:object>
      </w:r>
    </w:p>
    <w:p w14:paraId="71C66D8A" w14:textId="77777777" w:rsidR="00D744C7" w:rsidRPr="00D744C7" w:rsidRDefault="00D744C7" w:rsidP="00D744C7">
      <w:pPr>
        <w:shd w:val="clear" w:color="auto" w:fill="FFFFFF"/>
        <w:spacing w:after="0" w:line="240" w:lineRule="auto"/>
        <w:rPr>
          <w:rFonts w:ascii="Helvetica" w:eastAsia="Times New Roman" w:hAnsi="Helvetica" w:cs="Helvetica"/>
          <w:color w:val="2D3B45"/>
          <w:sz w:val="24"/>
          <w:szCs w:val="24"/>
        </w:rPr>
      </w:pPr>
      <w:r w:rsidRPr="00D744C7">
        <w:rPr>
          <w:rFonts w:ascii="Helvetica" w:eastAsia="Times New Roman" w:hAnsi="Helvetica" w:cs="Helvetica"/>
          <w:color w:val="2D3B45"/>
          <w:sz w:val="24"/>
          <w:szCs w:val="24"/>
        </w:rPr>
        <w:t>Wages for young adults without college degrees have fallen in recent years</w:t>
      </w:r>
    </w:p>
    <w:p w14:paraId="515D27B5" w14:textId="64653E0B" w:rsidR="00D744C7" w:rsidRDefault="00D744C7"/>
    <w:sectPr w:rsidR="00D74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4C7"/>
    <w:rsid w:val="002D69C7"/>
    <w:rsid w:val="00D74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70FF6"/>
  <w15:chartTrackingRefBased/>
  <w15:docId w15:val="{19744128-DD5C-432B-B733-12D754FD8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swerinput">
    <w:name w:val="answer_input"/>
    <w:basedOn w:val="DefaultParagraphFont"/>
    <w:rsid w:val="00D744C7"/>
  </w:style>
  <w:style w:type="paragraph" w:styleId="NormalWeb">
    <w:name w:val="Normal (Web)"/>
    <w:basedOn w:val="Normal"/>
    <w:uiPriority w:val="99"/>
    <w:semiHidden/>
    <w:unhideWhenUsed/>
    <w:rsid w:val="00D744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44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22878">
      <w:bodyDiv w:val="1"/>
      <w:marLeft w:val="0"/>
      <w:marRight w:val="0"/>
      <w:marTop w:val="0"/>
      <w:marBottom w:val="0"/>
      <w:divBdr>
        <w:top w:val="none" w:sz="0" w:space="0" w:color="auto"/>
        <w:left w:val="none" w:sz="0" w:space="0" w:color="auto"/>
        <w:bottom w:val="none" w:sz="0" w:space="0" w:color="auto"/>
        <w:right w:val="none" w:sz="0" w:space="0" w:color="auto"/>
      </w:divBdr>
      <w:divsChild>
        <w:div w:id="431512658">
          <w:marLeft w:val="0"/>
          <w:marRight w:val="0"/>
          <w:marTop w:val="360"/>
          <w:marBottom w:val="360"/>
          <w:divBdr>
            <w:top w:val="none" w:sz="0" w:space="0" w:color="auto"/>
            <w:left w:val="none" w:sz="0" w:space="0" w:color="auto"/>
            <w:bottom w:val="none" w:sz="0" w:space="0" w:color="auto"/>
            <w:right w:val="none" w:sz="0" w:space="0" w:color="auto"/>
          </w:divBdr>
        </w:div>
        <w:div w:id="274757857">
          <w:marLeft w:val="0"/>
          <w:marRight w:val="0"/>
          <w:marTop w:val="0"/>
          <w:marBottom w:val="0"/>
          <w:divBdr>
            <w:top w:val="none" w:sz="0" w:space="0" w:color="auto"/>
            <w:left w:val="none" w:sz="0" w:space="0" w:color="auto"/>
            <w:bottom w:val="none" w:sz="0" w:space="0" w:color="auto"/>
            <w:right w:val="none" w:sz="0" w:space="0" w:color="auto"/>
          </w:divBdr>
          <w:divsChild>
            <w:div w:id="1297179545">
              <w:marLeft w:val="0"/>
              <w:marRight w:val="0"/>
              <w:marTop w:val="0"/>
              <w:marBottom w:val="0"/>
              <w:divBdr>
                <w:top w:val="single" w:sz="6" w:space="4" w:color="DDDDDD"/>
                <w:left w:val="none" w:sz="0" w:space="0" w:color="auto"/>
                <w:bottom w:val="none" w:sz="0" w:space="0" w:color="auto"/>
                <w:right w:val="none" w:sz="0" w:space="0" w:color="auto"/>
              </w:divBdr>
              <w:divsChild>
                <w:div w:id="1629898806">
                  <w:marLeft w:val="0"/>
                  <w:marRight w:val="0"/>
                  <w:marTop w:val="0"/>
                  <w:marBottom w:val="0"/>
                  <w:divBdr>
                    <w:top w:val="none" w:sz="0" w:space="0" w:color="auto"/>
                    <w:left w:val="none" w:sz="0" w:space="0" w:color="auto"/>
                    <w:bottom w:val="none" w:sz="0" w:space="0" w:color="auto"/>
                    <w:right w:val="none" w:sz="0" w:space="0" w:color="auto"/>
                  </w:divBdr>
                </w:div>
              </w:divsChild>
            </w:div>
            <w:div w:id="1735204474">
              <w:marLeft w:val="0"/>
              <w:marRight w:val="0"/>
              <w:marTop w:val="0"/>
              <w:marBottom w:val="0"/>
              <w:divBdr>
                <w:top w:val="single" w:sz="6" w:space="4" w:color="DDDDDD"/>
                <w:left w:val="none" w:sz="0" w:space="0" w:color="auto"/>
                <w:bottom w:val="none" w:sz="0" w:space="0" w:color="auto"/>
                <w:right w:val="none" w:sz="0" w:space="0" w:color="auto"/>
              </w:divBdr>
              <w:divsChild>
                <w:div w:id="447360589">
                  <w:marLeft w:val="0"/>
                  <w:marRight w:val="0"/>
                  <w:marTop w:val="0"/>
                  <w:marBottom w:val="0"/>
                  <w:divBdr>
                    <w:top w:val="none" w:sz="0" w:space="0" w:color="auto"/>
                    <w:left w:val="none" w:sz="0" w:space="0" w:color="auto"/>
                    <w:bottom w:val="none" w:sz="0" w:space="0" w:color="auto"/>
                    <w:right w:val="none" w:sz="0" w:space="0" w:color="auto"/>
                  </w:divBdr>
                </w:div>
              </w:divsChild>
            </w:div>
            <w:div w:id="1731803441">
              <w:marLeft w:val="0"/>
              <w:marRight w:val="0"/>
              <w:marTop w:val="0"/>
              <w:marBottom w:val="0"/>
              <w:divBdr>
                <w:top w:val="single" w:sz="6" w:space="4" w:color="DDDDDD"/>
                <w:left w:val="none" w:sz="0" w:space="0" w:color="auto"/>
                <w:bottom w:val="none" w:sz="0" w:space="0" w:color="auto"/>
                <w:right w:val="none" w:sz="0" w:space="0" w:color="auto"/>
              </w:divBdr>
              <w:divsChild>
                <w:div w:id="1035350736">
                  <w:marLeft w:val="0"/>
                  <w:marRight w:val="0"/>
                  <w:marTop w:val="0"/>
                  <w:marBottom w:val="0"/>
                  <w:divBdr>
                    <w:top w:val="none" w:sz="0" w:space="0" w:color="auto"/>
                    <w:left w:val="none" w:sz="0" w:space="0" w:color="auto"/>
                    <w:bottom w:val="none" w:sz="0" w:space="0" w:color="auto"/>
                    <w:right w:val="none" w:sz="0" w:space="0" w:color="auto"/>
                  </w:divBdr>
                </w:div>
              </w:divsChild>
            </w:div>
            <w:div w:id="1627077887">
              <w:marLeft w:val="0"/>
              <w:marRight w:val="0"/>
              <w:marTop w:val="0"/>
              <w:marBottom w:val="0"/>
              <w:divBdr>
                <w:top w:val="single" w:sz="6" w:space="4" w:color="DDDDDD"/>
                <w:left w:val="none" w:sz="0" w:space="0" w:color="auto"/>
                <w:bottom w:val="none" w:sz="0" w:space="0" w:color="auto"/>
                <w:right w:val="none" w:sz="0" w:space="0" w:color="auto"/>
              </w:divBdr>
              <w:divsChild>
                <w:div w:id="48289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668194">
      <w:bodyDiv w:val="1"/>
      <w:marLeft w:val="0"/>
      <w:marRight w:val="0"/>
      <w:marTop w:val="0"/>
      <w:marBottom w:val="0"/>
      <w:divBdr>
        <w:top w:val="none" w:sz="0" w:space="0" w:color="auto"/>
        <w:left w:val="none" w:sz="0" w:space="0" w:color="auto"/>
        <w:bottom w:val="none" w:sz="0" w:space="0" w:color="auto"/>
        <w:right w:val="none" w:sz="0" w:space="0" w:color="auto"/>
      </w:divBdr>
      <w:divsChild>
        <w:div w:id="328942796">
          <w:marLeft w:val="0"/>
          <w:marRight w:val="0"/>
          <w:marTop w:val="360"/>
          <w:marBottom w:val="360"/>
          <w:divBdr>
            <w:top w:val="none" w:sz="0" w:space="0" w:color="auto"/>
            <w:left w:val="none" w:sz="0" w:space="0" w:color="auto"/>
            <w:bottom w:val="none" w:sz="0" w:space="0" w:color="auto"/>
            <w:right w:val="none" w:sz="0" w:space="0" w:color="auto"/>
          </w:divBdr>
        </w:div>
        <w:div w:id="583803490">
          <w:marLeft w:val="0"/>
          <w:marRight w:val="0"/>
          <w:marTop w:val="0"/>
          <w:marBottom w:val="0"/>
          <w:divBdr>
            <w:top w:val="none" w:sz="0" w:space="0" w:color="auto"/>
            <w:left w:val="none" w:sz="0" w:space="0" w:color="auto"/>
            <w:bottom w:val="none" w:sz="0" w:space="0" w:color="auto"/>
            <w:right w:val="none" w:sz="0" w:space="0" w:color="auto"/>
          </w:divBdr>
          <w:divsChild>
            <w:div w:id="581842997">
              <w:marLeft w:val="0"/>
              <w:marRight w:val="0"/>
              <w:marTop w:val="0"/>
              <w:marBottom w:val="0"/>
              <w:divBdr>
                <w:top w:val="single" w:sz="6" w:space="4" w:color="DDDDDD"/>
                <w:left w:val="none" w:sz="0" w:space="0" w:color="auto"/>
                <w:bottom w:val="none" w:sz="0" w:space="0" w:color="auto"/>
                <w:right w:val="none" w:sz="0" w:space="0" w:color="auto"/>
              </w:divBdr>
              <w:divsChild>
                <w:div w:id="1600986005">
                  <w:marLeft w:val="0"/>
                  <w:marRight w:val="0"/>
                  <w:marTop w:val="0"/>
                  <w:marBottom w:val="0"/>
                  <w:divBdr>
                    <w:top w:val="none" w:sz="0" w:space="0" w:color="auto"/>
                    <w:left w:val="none" w:sz="0" w:space="0" w:color="auto"/>
                    <w:bottom w:val="none" w:sz="0" w:space="0" w:color="auto"/>
                    <w:right w:val="none" w:sz="0" w:space="0" w:color="auto"/>
                  </w:divBdr>
                </w:div>
              </w:divsChild>
            </w:div>
            <w:div w:id="1071973965">
              <w:marLeft w:val="0"/>
              <w:marRight w:val="0"/>
              <w:marTop w:val="0"/>
              <w:marBottom w:val="0"/>
              <w:divBdr>
                <w:top w:val="single" w:sz="6" w:space="4" w:color="DDDDDD"/>
                <w:left w:val="none" w:sz="0" w:space="0" w:color="auto"/>
                <w:bottom w:val="none" w:sz="0" w:space="0" w:color="auto"/>
                <w:right w:val="none" w:sz="0" w:space="0" w:color="auto"/>
              </w:divBdr>
              <w:divsChild>
                <w:div w:id="1900165289">
                  <w:marLeft w:val="0"/>
                  <w:marRight w:val="0"/>
                  <w:marTop w:val="0"/>
                  <w:marBottom w:val="0"/>
                  <w:divBdr>
                    <w:top w:val="none" w:sz="0" w:space="0" w:color="auto"/>
                    <w:left w:val="none" w:sz="0" w:space="0" w:color="auto"/>
                    <w:bottom w:val="none" w:sz="0" w:space="0" w:color="auto"/>
                    <w:right w:val="none" w:sz="0" w:space="0" w:color="auto"/>
                  </w:divBdr>
                </w:div>
              </w:divsChild>
            </w:div>
            <w:div w:id="263342501">
              <w:marLeft w:val="0"/>
              <w:marRight w:val="0"/>
              <w:marTop w:val="0"/>
              <w:marBottom w:val="0"/>
              <w:divBdr>
                <w:top w:val="single" w:sz="6" w:space="4" w:color="DDDDDD"/>
                <w:left w:val="none" w:sz="0" w:space="0" w:color="auto"/>
                <w:bottom w:val="none" w:sz="0" w:space="0" w:color="auto"/>
                <w:right w:val="none" w:sz="0" w:space="0" w:color="auto"/>
              </w:divBdr>
              <w:divsChild>
                <w:div w:id="1315598825">
                  <w:marLeft w:val="0"/>
                  <w:marRight w:val="0"/>
                  <w:marTop w:val="0"/>
                  <w:marBottom w:val="0"/>
                  <w:divBdr>
                    <w:top w:val="none" w:sz="0" w:space="0" w:color="auto"/>
                    <w:left w:val="none" w:sz="0" w:space="0" w:color="auto"/>
                    <w:bottom w:val="none" w:sz="0" w:space="0" w:color="auto"/>
                    <w:right w:val="none" w:sz="0" w:space="0" w:color="auto"/>
                  </w:divBdr>
                </w:div>
              </w:divsChild>
            </w:div>
            <w:div w:id="1143080411">
              <w:marLeft w:val="0"/>
              <w:marRight w:val="0"/>
              <w:marTop w:val="0"/>
              <w:marBottom w:val="0"/>
              <w:divBdr>
                <w:top w:val="single" w:sz="6" w:space="4" w:color="DDDDDD"/>
                <w:left w:val="none" w:sz="0" w:space="0" w:color="auto"/>
                <w:bottom w:val="none" w:sz="0" w:space="0" w:color="auto"/>
                <w:right w:val="none" w:sz="0" w:space="0" w:color="auto"/>
              </w:divBdr>
              <w:divsChild>
                <w:div w:id="16743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769144">
      <w:bodyDiv w:val="1"/>
      <w:marLeft w:val="0"/>
      <w:marRight w:val="0"/>
      <w:marTop w:val="0"/>
      <w:marBottom w:val="0"/>
      <w:divBdr>
        <w:top w:val="none" w:sz="0" w:space="0" w:color="auto"/>
        <w:left w:val="none" w:sz="0" w:space="0" w:color="auto"/>
        <w:bottom w:val="none" w:sz="0" w:space="0" w:color="auto"/>
        <w:right w:val="none" w:sz="0" w:space="0" w:color="auto"/>
      </w:divBdr>
      <w:divsChild>
        <w:div w:id="1566912871">
          <w:marLeft w:val="0"/>
          <w:marRight w:val="0"/>
          <w:marTop w:val="360"/>
          <w:marBottom w:val="360"/>
          <w:divBdr>
            <w:top w:val="none" w:sz="0" w:space="0" w:color="auto"/>
            <w:left w:val="none" w:sz="0" w:space="0" w:color="auto"/>
            <w:bottom w:val="none" w:sz="0" w:space="0" w:color="auto"/>
            <w:right w:val="none" w:sz="0" w:space="0" w:color="auto"/>
          </w:divBdr>
        </w:div>
        <w:div w:id="1651254135">
          <w:marLeft w:val="0"/>
          <w:marRight w:val="0"/>
          <w:marTop w:val="0"/>
          <w:marBottom w:val="0"/>
          <w:divBdr>
            <w:top w:val="none" w:sz="0" w:space="0" w:color="auto"/>
            <w:left w:val="none" w:sz="0" w:space="0" w:color="auto"/>
            <w:bottom w:val="none" w:sz="0" w:space="0" w:color="auto"/>
            <w:right w:val="none" w:sz="0" w:space="0" w:color="auto"/>
          </w:divBdr>
          <w:divsChild>
            <w:div w:id="153840300">
              <w:marLeft w:val="0"/>
              <w:marRight w:val="0"/>
              <w:marTop w:val="0"/>
              <w:marBottom w:val="0"/>
              <w:divBdr>
                <w:top w:val="single" w:sz="6" w:space="4" w:color="DDDDDD"/>
                <w:left w:val="none" w:sz="0" w:space="0" w:color="auto"/>
                <w:bottom w:val="none" w:sz="0" w:space="0" w:color="auto"/>
                <w:right w:val="none" w:sz="0" w:space="0" w:color="auto"/>
              </w:divBdr>
              <w:divsChild>
                <w:div w:id="1134634774">
                  <w:marLeft w:val="0"/>
                  <w:marRight w:val="0"/>
                  <w:marTop w:val="0"/>
                  <w:marBottom w:val="0"/>
                  <w:divBdr>
                    <w:top w:val="none" w:sz="0" w:space="0" w:color="auto"/>
                    <w:left w:val="none" w:sz="0" w:space="0" w:color="auto"/>
                    <w:bottom w:val="none" w:sz="0" w:space="0" w:color="auto"/>
                    <w:right w:val="none" w:sz="0" w:space="0" w:color="auto"/>
                  </w:divBdr>
                </w:div>
              </w:divsChild>
            </w:div>
            <w:div w:id="1274630943">
              <w:marLeft w:val="0"/>
              <w:marRight w:val="0"/>
              <w:marTop w:val="0"/>
              <w:marBottom w:val="0"/>
              <w:divBdr>
                <w:top w:val="single" w:sz="6" w:space="4" w:color="DDDDDD"/>
                <w:left w:val="none" w:sz="0" w:space="0" w:color="auto"/>
                <w:bottom w:val="none" w:sz="0" w:space="0" w:color="auto"/>
                <w:right w:val="none" w:sz="0" w:space="0" w:color="auto"/>
              </w:divBdr>
              <w:divsChild>
                <w:div w:id="1959068084">
                  <w:marLeft w:val="0"/>
                  <w:marRight w:val="0"/>
                  <w:marTop w:val="0"/>
                  <w:marBottom w:val="0"/>
                  <w:divBdr>
                    <w:top w:val="none" w:sz="0" w:space="0" w:color="auto"/>
                    <w:left w:val="none" w:sz="0" w:space="0" w:color="auto"/>
                    <w:bottom w:val="none" w:sz="0" w:space="0" w:color="auto"/>
                    <w:right w:val="none" w:sz="0" w:space="0" w:color="auto"/>
                  </w:divBdr>
                </w:div>
              </w:divsChild>
            </w:div>
            <w:div w:id="163403673">
              <w:marLeft w:val="0"/>
              <w:marRight w:val="0"/>
              <w:marTop w:val="0"/>
              <w:marBottom w:val="0"/>
              <w:divBdr>
                <w:top w:val="single" w:sz="6" w:space="4" w:color="DDDDDD"/>
                <w:left w:val="none" w:sz="0" w:space="0" w:color="auto"/>
                <w:bottom w:val="none" w:sz="0" w:space="0" w:color="auto"/>
                <w:right w:val="none" w:sz="0" w:space="0" w:color="auto"/>
              </w:divBdr>
              <w:divsChild>
                <w:div w:id="2076078709">
                  <w:marLeft w:val="0"/>
                  <w:marRight w:val="0"/>
                  <w:marTop w:val="0"/>
                  <w:marBottom w:val="0"/>
                  <w:divBdr>
                    <w:top w:val="none" w:sz="0" w:space="0" w:color="auto"/>
                    <w:left w:val="none" w:sz="0" w:space="0" w:color="auto"/>
                    <w:bottom w:val="none" w:sz="0" w:space="0" w:color="auto"/>
                    <w:right w:val="none" w:sz="0" w:space="0" w:color="auto"/>
                  </w:divBdr>
                </w:div>
              </w:divsChild>
            </w:div>
            <w:div w:id="910890905">
              <w:marLeft w:val="0"/>
              <w:marRight w:val="0"/>
              <w:marTop w:val="0"/>
              <w:marBottom w:val="0"/>
              <w:divBdr>
                <w:top w:val="single" w:sz="6" w:space="4" w:color="DDDDDD"/>
                <w:left w:val="none" w:sz="0" w:space="0" w:color="auto"/>
                <w:bottom w:val="none" w:sz="0" w:space="0" w:color="auto"/>
                <w:right w:val="none" w:sz="0" w:space="0" w:color="auto"/>
              </w:divBdr>
              <w:divsChild>
                <w:div w:id="75930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790607">
      <w:bodyDiv w:val="1"/>
      <w:marLeft w:val="0"/>
      <w:marRight w:val="0"/>
      <w:marTop w:val="0"/>
      <w:marBottom w:val="0"/>
      <w:divBdr>
        <w:top w:val="none" w:sz="0" w:space="0" w:color="auto"/>
        <w:left w:val="none" w:sz="0" w:space="0" w:color="auto"/>
        <w:bottom w:val="none" w:sz="0" w:space="0" w:color="auto"/>
        <w:right w:val="none" w:sz="0" w:space="0" w:color="auto"/>
      </w:divBdr>
      <w:divsChild>
        <w:div w:id="690374502">
          <w:marLeft w:val="0"/>
          <w:marRight w:val="0"/>
          <w:marTop w:val="360"/>
          <w:marBottom w:val="360"/>
          <w:divBdr>
            <w:top w:val="none" w:sz="0" w:space="0" w:color="auto"/>
            <w:left w:val="none" w:sz="0" w:space="0" w:color="auto"/>
            <w:bottom w:val="none" w:sz="0" w:space="0" w:color="auto"/>
            <w:right w:val="none" w:sz="0" w:space="0" w:color="auto"/>
          </w:divBdr>
        </w:div>
        <w:div w:id="2069038341">
          <w:marLeft w:val="0"/>
          <w:marRight w:val="0"/>
          <w:marTop w:val="0"/>
          <w:marBottom w:val="0"/>
          <w:divBdr>
            <w:top w:val="none" w:sz="0" w:space="0" w:color="auto"/>
            <w:left w:val="none" w:sz="0" w:space="0" w:color="auto"/>
            <w:bottom w:val="none" w:sz="0" w:space="0" w:color="auto"/>
            <w:right w:val="none" w:sz="0" w:space="0" w:color="auto"/>
          </w:divBdr>
          <w:divsChild>
            <w:div w:id="2049718185">
              <w:marLeft w:val="0"/>
              <w:marRight w:val="0"/>
              <w:marTop w:val="0"/>
              <w:marBottom w:val="0"/>
              <w:divBdr>
                <w:top w:val="single" w:sz="6" w:space="4" w:color="DDDDDD"/>
                <w:left w:val="none" w:sz="0" w:space="0" w:color="auto"/>
                <w:bottom w:val="none" w:sz="0" w:space="0" w:color="auto"/>
                <w:right w:val="none" w:sz="0" w:space="0" w:color="auto"/>
              </w:divBdr>
              <w:divsChild>
                <w:div w:id="1127427869">
                  <w:marLeft w:val="0"/>
                  <w:marRight w:val="0"/>
                  <w:marTop w:val="0"/>
                  <w:marBottom w:val="0"/>
                  <w:divBdr>
                    <w:top w:val="none" w:sz="0" w:space="0" w:color="auto"/>
                    <w:left w:val="none" w:sz="0" w:space="0" w:color="auto"/>
                    <w:bottom w:val="none" w:sz="0" w:space="0" w:color="auto"/>
                    <w:right w:val="none" w:sz="0" w:space="0" w:color="auto"/>
                  </w:divBdr>
                </w:div>
              </w:divsChild>
            </w:div>
            <w:div w:id="499128276">
              <w:marLeft w:val="0"/>
              <w:marRight w:val="0"/>
              <w:marTop w:val="0"/>
              <w:marBottom w:val="0"/>
              <w:divBdr>
                <w:top w:val="single" w:sz="6" w:space="4" w:color="DDDDDD"/>
                <w:left w:val="none" w:sz="0" w:space="0" w:color="auto"/>
                <w:bottom w:val="none" w:sz="0" w:space="0" w:color="auto"/>
                <w:right w:val="none" w:sz="0" w:space="0" w:color="auto"/>
              </w:divBdr>
              <w:divsChild>
                <w:div w:id="1639259068">
                  <w:marLeft w:val="0"/>
                  <w:marRight w:val="0"/>
                  <w:marTop w:val="0"/>
                  <w:marBottom w:val="0"/>
                  <w:divBdr>
                    <w:top w:val="none" w:sz="0" w:space="0" w:color="auto"/>
                    <w:left w:val="none" w:sz="0" w:space="0" w:color="auto"/>
                    <w:bottom w:val="none" w:sz="0" w:space="0" w:color="auto"/>
                    <w:right w:val="none" w:sz="0" w:space="0" w:color="auto"/>
                  </w:divBdr>
                </w:div>
              </w:divsChild>
            </w:div>
            <w:div w:id="1025055267">
              <w:marLeft w:val="0"/>
              <w:marRight w:val="0"/>
              <w:marTop w:val="0"/>
              <w:marBottom w:val="0"/>
              <w:divBdr>
                <w:top w:val="single" w:sz="6" w:space="4" w:color="DDDDDD"/>
                <w:left w:val="none" w:sz="0" w:space="0" w:color="auto"/>
                <w:bottom w:val="none" w:sz="0" w:space="0" w:color="auto"/>
                <w:right w:val="none" w:sz="0" w:space="0" w:color="auto"/>
              </w:divBdr>
              <w:divsChild>
                <w:div w:id="689137686">
                  <w:marLeft w:val="0"/>
                  <w:marRight w:val="0"/>
                  <w:marTop w:val="0"/>
                  <w:marBottom w:val="0"/>
                  <w:divBdr>
                    <w:top w:val="none" w:sz="0" w:space="0" w:color="auto"/>
                    <w:left w:val="none" w:sz="0" w:space="0" w:color="auto"/>
                    <w:bottom w:val="none" w:sz="0" w:space="0" w:color="auto"/>
                    <w:right w:val="none" w:sz="0" w:space="0" w:color="auto"/>
                  </w:divBdr>
                </w:div>
              </w:divsChild>
            </w:div>
            <w:div w:id="1161701585">
              <w:marLeft w:val="0"/>
              <w:marRight w:val="0"/>
              <w:marTop w:val="0"/>
              <w:marBottom w:val="0"/>
              <w:divBdr>
                <w:top w:val="single" w:sz="6" w:space="4" w:color="DDDDDD"/>
                <w:left w:val="none" w:sz="0" w:space="0" w:color="auto"/>
                <w:bottom w:val="none" w:sz="0" w:space="0" w:color="auto"/>
                <w:right w:val="none" w:sz="0" w:space="0" w:color="auto"/>
              </w:divBdr>
              <w:divsChild>
                <w:div w:id="10759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549002">
      <w:bodyDiv w:val="1"/>
      <w:marLeft w:val="0"/>
      <w:marRight w:val="0"/>
      <w:marTop w:val="0"/>
      <w:marBottom w:val="0"/>
      <w:divBdr>
        <w:top w:val="none" w:sz="0" w:space="0" w:color="auto"/>
        <w:left w:val="none" w:sz="0" w:space="0" w:color="auto"/>
        <w:bottom w:val="none" w:sz="0" w:space="0" w:color="auto"/>
        <w:right w:val="none" w:sz="0" w:space="0" w:color="auto"/>
      </w:divBdr>
      <w:divsChild>
        <w:div w:id="1568763824">
          <w:marLeft w:val="0"/>
          <w:marRight w:val="0"/>
          <w:marTop w:val="360"/>
          <w:marBottom w:val="360"/>
          <w:divBdr>
            <w:top w:val="none" w:sz="0" w:space="0" w:color="auto"/>
            <w:left w:val="none" w:sz="0" w:space="0" w:color="auto"/>
            <w:bottom w:val="none" w:sz="0" w:space="0" w:color="auto"/>
            <w:right w:val="none" w:sz="0" w:space="0" w:color="auto"/>
          </w:divBdr>
        </w:div>
        <w:div w:id="889220913">
          <w:marLeft w:val="0"/>
          <w:marRight w:val="0"/>
          <w:marTop w:val="0"/>
          <w:marBottom w:val="0"/>
          <w:divBdr>
            <w:top w:val="none" w:sz="0" w:space="0" w:color="auto"/>
            <w:left w:val="none" w:sz="0" w:space="0" w:color="auto"/>
            <w:bottom w:val="none" w:sz="0" w:space="0" w:color="auto"/>
            <w:right w:val="none" w:sz="0" w:space="0" w:color="auto"/>
          </w:divBdr>
          <w:divsChild>
            <w:div w:id="1954243527">
              <w:marLeft w:val="0"/>
              <w:marRight w:val="0"/>
              <w:marTop w:val="0"/>
              <w:marBottom w:val="0"/>
              <w:divBdr>
                <w:top w:val="single" w:sz="6" w:space="4" w:color="DDDDDD"/>
                <w:left w:val="none" w:sz="0" w:space="0" w:color="auto"/>
                <w:bottom w:val="none" w:sz="0" w:space="0" w:color="auto"/>
                <w:right w:val="none" w:sz="0" w:space="0" w:color="auto"/>
              </w:divBdr>
              <w:divsChild>
                <w:div w:id="1306812145">
                  <w:marLeft w:val="0"/>
                  <w:marRight w:val="0"/>
                  <w:marTop w:val="0"/>
                  <w:marBottom w:val="0"/>
                  <w:divBdr>
                    <w:top w:val="none" w:sz="0" w:space="0" w:color="auto"/>
                    <w:left w:val="none" w:sz="0" w:space="0" w:color="auto"/>
                    <w:bottom w:val="none" w:sz="0" w:space="0" w:color="auto"/>
                    <w:right w:val="none" w:sz="0" w:space="0" w:color="auto"/>
                  </w:divBdr>
                </w:div>
              </w:divsChild>
            </w:div>
            <w:div w:id="19360177">
              <w:marLeft w:val="0"/>
              <w:marRight w:val="0"/>
              <w:marTop w:val="0"/>
              <w:marBottom w:val="0"/>
              <w:divBdr>
                <w:top w:val="single" w:sz="6" w:space="4" w:color="DDDDDD"/>
                <w:left w:val="none" w:sz="0" w:space="0" w:color="auto"/>
                <w:bottom w:val="none" w:sz="0" w:space="0" w:color="auto"/>
                <w:right w:val="none" w:sz="0" w:space="0" w:color="auto"/>
              </w:divBdr>
              <w:divsChild>
                <w:div w:id="1848596129">
                  <w:marLeft w:val="0"/>
                  <w:marRight w:val="0"/>
                  <w:marTop w:val="0"/>
                  <w:marBottom w:val="0"/>
                  <w:divBdr>
                    <w:top w:val="none" w:sz="0" w:space="0" w:color="auto"/>
                    <w:left w:val="none" w:sz="0" w:space="0" w:color="auto"/>
                    <w:bottom w:val="none" w:sz="0" w:space="0" w:color="auto"/>
                    <w:right w:val="none" w:sz="0" w:space="0" w:color="auto"/>
                  </w:divBdr>
                </w:div>
              </w:divsChild>
            </w:div>
            <w:div w:id="2069572110">
              <w:marLeft w:val="0"/>
              <w:marRight w:val="0"/>
              <w:marTop w:val="0"/>
              <w:marBottom w:val="0"/>
              <w:divBdr>
                <w:top w:val="single" w:sz="6" w:space="4" w:color="DDDDDD"/>
                <w:left w:val="none" w:sz="0" w:space="0" w:color="auto"/>
                <w:bottom w:val="none" w:sz="0" w:space="0" w:color="auto"/>
                <w:right w:val="none" w:sz="0" w:space="0" w:color="auto"/>
              </w:divBdr>
              <w:divsChild>
                <w:div w:id="1181512335">
                  <w:marLeft w:val="0"/>
                  <w:marRight w:val="0"/>
                  <w:marTop w:val="0"/>
                  <w:marBottom w:val="0"/>
                  <w:divBdr>
                    <w:top w:val="none" w:sz="0" w:space="0" w:color="auto"/>
                    <w:left w:val="none" w:sz="0" w:space="0" w:color="auto"/>
                    <w:bottom w:val="none" w:sz="0" w:space="0" w:color="auto"/>
                    <w:right w:val="none" w:sz="0" w:space="0" w:color="auto"/>
                  </w:divBdr>
                </w:div>
              </w:divsChild>
            </w:div>
            <w:div w:id="277758828">
              <w:marLeft w:val="0"/>
              <w:marRight w:val="0"/>
              <w:marTop w:val="0"/>
              <w:marBottom w:val="0"/>
              <w:divBdr>
                <w:top w:val="single" w:sz="6" w:space="4" w:color="DDDDDD"/>
                <w:left w:val="none" w:sz="0" w:space="0" w:color="auto"/>
                <w:bottom w:val="none" w:sz="0" w:space="0" w:color="auto"/>
                <w:right w:val="none" w:sz="0" w:space="0" w:color="auto"/>
              </w:divBdr>
              <w:divsChild>
                <w:div w:id="15584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482955">
      <w:bodyDiv w:val="1"/>
      <w:marLeft w:val="0"/>
      <w:marRight w:val="0"/>
      <w:marTop w:val="0"/>
      <w:marBottom w:val="0"/>
      <w:divBdr>
        <w:top w:val="none" w:sz="0" w:space="0" w:color="auto"/>
        <w:left w:val="none" w:sz="0" w:space="0" w:color="auto"/>
        <w:bottom w:val="none" w:sz="0" w:space="0" w:color="auto"/>
        <w:right w:val="none" w:sz="0" w:space="0" w:color="auto"/>
      </w:divBdr>
      <w:divsChild>
        <w:div w:id="46759087">
          <w:marLeft w:val="0"/>
          <w:marRight w:val="0"/>
          <w:marTop w:val="360"/>
          <w:marBottom w:val="360"/>
          <w:divBdr>
            <w:top w:val="none" w:sz="0" w:space="0" w:color="auto"/>
            <w:left w:val="none" w:sz="0" w:space="0" w:color="auto"/>
            <w:bottom w:val="none" w:sz="0" w:space="0" w:color="auto"/>
            <w:right w:val="none" w:sz="0" w:space="0" w:color="auto"/>
          </w:divBdr>
        </w:div>
        <w:div w:id="1242065082">
          <w:marLeft w:val="0"/>
          <w:marRight w:val="0"/>
          <w:marTop w:val="0"/>
          <w:marBottom w:val="0"/>
          <w:divBdr>
            <w:top w:val="none" w:sz="0" w:space="0" w:color="auto"/>
            <w:left w:val="none" w:sz="0" w:space="0" w:color="auto"/>
            <w:bottom w:val="none" w:sz="0" w:space="0" w:color="auto"/>
            <w:right w:val="none" w:sz="0" w:space="0" w:color="auto"/>
          </w:divBdr>
          <w:divsChild>
            <w:div w:id="5908942">
              <w:marLeft w:val="0"/>
              <w:marRight w:val="0"/>
              <w:marTop w:val="0"/>
              <w:marBottom w:val="0"/>
              <w:divBdr>
                <w:top w:val="single" w:sz="6" w:space="4" w:color="DDDDDD"/>
                <w:left w:val="none" w:sz="0" w:space="0" w:color="auto"/>
                <w:bottom w:val="none" w:sz="0" w:space="0" w:color="auto"/>
                <w:right w:val="none" w:sz="0" w:space="0" w:color="auto"/>
              </w:divBdr>
              <w:divsChild>
                <w:div w:id="1794131769">
                  <w:marLeft w:val="0"/>
                  <w:marRight w:val="0"/>
                  <w:marTop w:val="0"/>
                  <w:marBottom w:val="0"/>
                  <w:divBdr>
                    <w:top w:val="none" w:sz="0" w:space="0" w:color="auto"/>
                    <w:left w:val="none" w:sz="0" w:space="0" w:color="auto"/>
                    <w:bottom w:val="none" w:sz="0" w:space="0" w:color="auto"/>
                    <w:right w:val="none" w:sz="0" w:space="0" w:color="auto"/>
                  </w:divBdr>
                </w:div>
              </w:divsChild>
            </w:div>
            <w:div w:id="329451323">
              <w:marLeft w:val="0"/>
              <w:marRight w:val="0"/>
              <w:marTop w:val="0"/>
              <w:marBottom w:val="0"/>
              <w:divBdr>
                <w:top w:val="single" w:sz="6" w:space="4" w:color="DDDDDD"/>
                <w:left w:val="none" w:sz="0" w:space="0" w:color="auto"/>
                <w:bottom w:val="none" w:sz="0" w:space="0" w:color="auto"/>
                <w:right w:val="none" w:sz="0" w:space="0" w:color="auto"/>
              </w:divBdr>
              <w:divsChild>
                <w:div w:id="1191065471">
                  <w:marLeft w:val="0"/>
                  <w:marRight w:val="0"/>
                  <w:marTop w:val="0"/>
                  <w:marBottom w:val="0"/>
                  <w:divBdr>
                    <w:top w:val="none" w:sz="0" w:space="0" w:color="auto"/>
                    <w:left w:val="none" w:sz="0" w:space="0" w:color="auto"/>
                    <w:bottom w:val="none" w:sz="0" w:space="0" w:color="auto"/>
                    <w:right w:val="none" w:sz="0" w:space="0" w:color="auto"/>
                  </w:divBdr>
                </w:div>
              </w:divsChild>
            </w:div>
            <w:div w:id="509563307">
              <w:marLeft w:val="0"/>
              <w:marRight w:val="0"/>
              <w:marTop w:val="0"/>
              <w:marBottom w:val="0"/>
              <w:divBdr>
                <w:top w:val="single" w:sz="6" w:space="4" w:color="DDDDDD"/>
                <w:left w:val="none" w:sz="0" w:space="0" w:color="auto"/>
                <w:bottom w:val="none" w:sz="0" w:space="0" w:color="auto"/>
                <w:right w:val="none" w:sz="0" w:space="0" w:color="auto"/>
              </w:divBdr>
              <w:divsChild>
                <w:div w:id="1910916872">
                  <w:marLeft w:val="0"/>
                  <w:marRight w:val="0"/>
                  <w:marTop w:val="0"/>
                  <w:marBottom w:val="0"/>
                  <w:divBdr>
                    <w:top w:val="none" w:sz="0" w:space="0" w:color="auto"/>
                    <w:left w:val="none" w:sz="0" w:space="0" w:color="auto"/>
                    <w:bottom w:val="none" w:sz="0" w:space="0" w:color="auto"/>
                    <w:right w:val="none" w:sz="0" w:space="0" w:color="auto"/>
                  </w:divBdr>
                </w:div>
              </w:divsChild>
            </w:div>
            <w:div w:id="1461875829">
              <w:marLeft w:val="0"/>
              <w:marRight w:val="0"/>
              <w:marTop w:val="0"/>
              <w:marBottom w:val="0"/>
              <w:divBdr>
                <w:top w:val="single" w:sz="6" w:space="4" w:color="DDDDDD"/>
                <w:left w:val="none" w:sz="0" w:space="0" w:color="auto"/>
                <w:bottom w:val="none" w:sz="0" w:space="0" w:color="auto"/>
                <w:right w:val="none" w:sz="0" w:space="0" w:color="auto"/>
              </w:divBdr>
              <w:divsChild>
                <w:div w:id="66027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9151">
      <w:bodyDiv w:val="1"/>
      <w:marLeft w:val="0"/>
      <w:marRight w:val="0"/>
      <w:marTop w:val="0"/>
      <w:marBottom w:val="0"/>
      <w:divBdr>
        <w:top w:val="none" w:sz="0" w:space="0" w:color="auto"/>
        <w:left w:val="none" w:sz="0" w:space="0" w:color="auto"/>
        <w:bottom w:val="none" w:sz="0" w:space="0" w:color="auto"/>
        <w:right w:val="none" w:sz="0" w:space="0" w:color="auto"/>
      </w:divBdr>
      <w:divsChild>
        <w:div w:id="1921600395">
          <w:marLeft w:val="0"/>
          <w:marRight w:val="0"/>
          <w:marTop w:val="360"/>
          <w:marBottom w:val="360"/>
          <w:divBdr>
            <w:top w:val="none" w:sz="0" w:space="0" w:color="auto"/>
            <w:left w:val="none" w:sz="0" w:space="0" w:color="auto"/>
            <w:bottom w:val="none" w:sz="0" w:space="0" w:color="auto"/>
            <w:right w:val="none" w:sz="0" w:space="0" w:color="auto"/>
          </w:divBdr>
        </w:div>
        <w:div w:id="53701165">
          <w:marLeft w:val="0"/>
          <w:marRight w:val="0"/>
          <w:marTop w:val="0"/>
          <w:marBottom w:val="0"/>
          <w:divBdr>
            <w:top w:val="none" w:sz="0" w:space="0" w:color="auto"/>
            <w:left w:val="none" w:sz="0" w:space="0" w:color="auto"/>
            <w:bottom w:val="none" w:sz="0" w:space="0" w:color="auto"/>
            <w:right w:val="none" w:sz="0" w:space="0" w:color="auto"/>
          </w:divBdr>
          <w:divsChild>
            <w:div w:id="253901316">
              <w:marLeft w:val="0"/>
              <w:marRight w:val="0"/>
              <w:marTop w:val="0"/>
              <w:marBottom w:val="0"/>
              <w:divBdr>
                <w:top w:val="single" w:sz="6" w:space="4" w:color="DDDDDD"/>
                <w:left w:val="none" w:sz="0" w:space="0" w:color="auto"/>
                <w:bottom w:val="none" w:sz="0" w:space="0" w:color="auto"/>
                <w:right w:val="none" w:sz="0" w:space="0" w:color="auto"/>
              </w:divBdr>
              <w:divsChild>
                <w:div w:id="1054038663">
                  <w:marLeft w:val="0"/>
                  <w:marRight w:val="0"/>
                  <w:marTop w:val="0"/>
                  <w:marBottom w:val="0"/>
                  <w:divBdr>
                    <w:top w:val="none" w:sz="0" w:space="0" w:color="auto"/>
                    <w:left w:val="none" w:sz="0" w:space="0" w:color="auto"/>
                    <w:bottom w:val="none" w:sz="0" w:space="0" w:color="auto"/>
                    <w:right w:val="none" w:sz="0" w:space="0" w:color="auto"/>
                  </w:divBdr>
                </w:div>
              </w:divsChild>
            </w:div>
            <w:div w:id="454832876">
              <w:marLeft w:val="0"/>
              <w:marRight w:val="0"/>
              <w:marTop w:val="0"/>
              <w:marBottom w:val="0"/>
              <w:divBdr>
                <w:top w:val="single" w:sz="6" w:space="4" w:color="DDDDDD"/>
                <w:left w:val="none" w:sz="0" w:space="0" w:color="auto"/>
                <w:bottom w:val="none" w:sz="0" w:space="0" w:color="auto"/>
                <w:right w:val="none" w:sz="0" w:space="0" w:color="auto"/>
              </w:divBdr>
              <w:divsChild>
                <w:div w:id="1335262357">
                  <w:marLeft w:val="0"/>
                  <w:marRight w:val="0"/>
                  <w:marTop w:val="0"/>
                  <w:marBottom w:val="0"/>
                  <w:divBdr>
                    <w:top w:val="none" w:sz="0" w:space="0" w:color="auto"/>
                    <w:left w:val="none" w:sz="0" w:space="0" w:color="auto"/>
                    <w:bottom w:val="none" w:sz="0" w:space="0" w:color="auto"/>
                    <w:right w:val="none" w:sz="0" w:space="0" w:color="auto"/>
                  </w:divBdr>
                </w:div>
              </w:divsChild>
            </w:div>
            <w:div w:id="1019507422">
              <w:marLeft w:val="0"/>
              <w:marRight w:val="0"/>
              <w:marTop w:val="0"/>
              <w:marBottom w:val="0"/>
              <w:divBdr>
                <w:top w:val="single" w:sz="6" w:space="4" w:color="DDDDDD"/>
                <w:left w:val="none" w:sz="0" w:space="0" w:color="auto"/>
                <w:bottom w:val="none" w:sz="0" w:space="0" w:color="auto"/>
                <w:right w:val="none" w:sz="0" w:space="0" w:color="auto"/>
              </w:divBdr>
              <w:divsChild>
                <w:div w:id="297996054">
                  <w:marLeft w:val="0"/>
                  <w:marRight w:val="0"/>
                  <w:marTop w:val="0"/>
                  <w:marBottom w:val="0"/>
                  <w:divBdr>
                    <w:top w:val="none" w:sz="0" w:space="0" w:color="auto"/>
                    <w:left w:val="none" w:sz="0" w:space="0" w:color="auto"/>
                    <w:bottom w:val="none" w:sz="0" w:space="0" w:color="auto"/>
                    <w:right w:val="none" w:sz="0" w:space="0" w:color="auto"/>
                  </w:divBdr>
                </w:div>
              </w:divsChild>
            </w:div>
            <w:div w:id="594174970">
              <w:marLeft w:val="0"/>
              <w:marRight w:val="0"/>
              <w:marTop w:val="0"/>
              <w:marBottom w:val="0"/>
              <w:divBdr>
                <w:top w:val="single" w:sz="6" w:space="4" w:color="DDDDDD"/>
                <w:left w:val="none" w:sz="0" w:space="0" w:color="auto"/>
                <w:bottom w:val="none" w:sz="0" w:space="0" w:color="auto"/>
                <w:right w:val="none" w:sz="0" w:space="0" w:color="auto"/>
              </w:divBdr>
              <w:divsChild>
                <w:div w:id="127863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244194">
      <w:bodyDiv w:val="1"/>
      <w:marLeft w:val="0"/>
      <w:marRight w:val="0"/>
      <w:marTop w:val="0"/>
      <w:marBottom w:val="0"/>
      <w:divBdr>
        <w:top w:val="none" w:sz="0" w:space="0" w:color="auto"/>
        <w:left w:val="none" w:sz="0" w:space="0" w:color="auto"/>
        <w:bottom w:val="none" w:sz="0" w:space="0" w:color="auto"/>
        <w:right w:val="none" w:sz="0" w:space="0" w:color="auto"/>
      </w:divBdr>
      <w:divsChild>
        <w:div w:id="1691683297">
          <w:marLeft w:val="0"/>
          <w:marRight w:val="0"/>
          <w:marTop w:val="360"/>
          <w:marBottom w:val="360"/>
          <w:divBdr>
            <w:top w:val="none" w:sz="0" w:space="0" w:color="auto"/>
            <w:left w:val="none" w:sz="0" w:space="0" w:color="auto"/>
            <w:bottom w:val="none" w:sz="0" w:space="0" w:color="auto"/>
            <w:right w:val="none" w:sz="0" w:space="0" w:color="auto"/>
          </w:divBdr>
        </w:div>
        <w:div w:id="1190415071">
          <w:marLeft w:val="0"/>
          <w:marRight w:val="0"/>
          <w:marTop w:val="0"/>
          <w:marBottom w:val="0"/>
          <w:divBdr>
            <w:top w:val="none" w:sz="0" w:space="0" w:color="auto"/>
            <w:left w:val="none" w:sz="0" w:space="0" w:color="auto"/>
            <w:bottom w:val="none" w:sz="0" w:space="0" w:color="auto"/>
            <w:right w:val="none" w:sz="0" w:space="0" w:color="auto"/>
          </w:divBdr>
          <w:divsChild>
            <w:div w:id="1022125556">
              <w:marLeft w:val="0"/>
              <w:marRight w:val="0"/>
              <w:marTop w:val="0"/>
              <w:marBottom w:val="0"/>
              <w:divBdr>
                <w:top w:val="single" w:sz="6" w:space="4" w:color="DDDDDD"/>
                <w:left w:val="none" w:sz="0" w:space="0" w:color="auto"/>
                <w:bottom w:val="none" w:sz="0" w:space="0" w:color="auto"/>
                <w:right w:val="none" w:sz="0" w:space="0" w:color="auto"/>
              </w:divBdr>
              <w:divsChild>
                <w:div w:id="315495443">
                  <w:marLeft w:val="0"/>
                  <w:marRight w:val="0"/>
                  <w:marTop w:val="0"/>
                  <w:marBottom w:val="0"/>
                  <w:divBdr>
                    <w:top w:val="none" w:sz="0" w:space="0" w:color="auto"/>
                    <w:left w:val="none" w:sz="0" w:space="0" w:color="auto"/>
                    <w:bottom w:val="none" w:sz="0" w:space="0" w:color="auto"/>
                    <w:right w:val="none" w:sz="0" w:space="0" w:color="auto"/>
                  </w:divBdr>
                </w:div>
              </w:divsChild>
            </w:div>
            <w:div w:id="982151487">
              <w:marLeft w:val="0"/>
              <w:marRight w:val="0"/>
              <w:marTop w:val="0"/>
              <w:marBottom w:val="0"/>
              <w:divBdr>
                <w:top w:val="single" w:sz="6" w:space="4" w:color="DDDDDD"/>
                <w:left w:val="none" w:sz="0" w:space="0" w:color="auto"/>
                <w:bottom w:val="none" w:sz="0" w:space="0" w:color="auto"/>
                <w:right w:val="none" w:sz="0" w:space="0" w:color="auto"/>
              </w:divBdr>
              <w:divsChild>
                <w:div w:id="1734965755">
                  <w:marLeft w:val="0"/>
                  <w:marRight w:val="0"/>
                  <w:marTop w:val="0"/>
                  <w:marBottom w:val="0"/>
                  <w:divBdr>
                    <w:top w:val="none" w:sz="0" w:space="0" w:color="auto"/>
                    <w:left w:val="none" w:sz="0" w:space="0" w:color="auto"/>
                    <w:bottom w:val="none" w:sz="0" w:space="0" w:color="auto"/>
                    <w:right w:val="none" w:sz="0" w:space="0" w:color="auto"/>
                  </w:divBdr>
                </w:div>
              </w:divsChild>
            </w:div>
            <w:div w:id="913780968">
              <w:marLeft w:val="0"/>
              <w:marRight w:val="0"/>
              <w:marTop w:val="0"/>
              <w:marBottom w:val="0"/>
              <w:divBdr>
                <w:top w:val="single" w:sz="6" w:space="4" w:color="DDDDDD"/>
                <w:left w:val="none" w:sz="0" w:space="0" w:color="auto"/>
                <w:bottom w:val="none" w:sz="0" w:space="0" w:color="auto"/>
                <w:right w:val="none" w:sz="0" w:space="0" w:color="auto"/>
              </w:divBdr>
              <w:divsChild>
                <w:div w:id="422075366">
                  <w:marLeft w:val="0"/>
                  <w:marRight w:val="0"/>
                  <w:marTop w:val="0"/>
                  <w:marBottom w:val="0"/>
                  <w:divBdr>
                    <w:top w:val="none" w:sz="0" w:space="0" w:color="auto"/>
                    <w:left w:val="none" w:sz="0" w:space="0" w:color="auto"/>
                    <w:bottom w:val="none" w:sz="0" w:space="0" w:color="auto"/>
                    <w:right w:val="none" w:sz="0" w:space="0" w:color="auto"/>
                  </w:divBdr>
                </w:div>
              </w:divsChild>
            </w:div>
            <w:div w:id="1674138979">
              <w:marLeft w:val="0"/>
              <w:marRight w:val="0"/>
              <w:marTop w:val="0"/>
              <w:marBottom w:val="0"/>
              <w:divBdr>
                <w:top w:val="single" w:sz="6" w:space="4" w:color="DDDDDD"/>
                <w:left w:val="none" w:sz="0" w:space="0" w:color="auto"/>
                <w:bottom w:val="none" w:sz="0" w:space="0" w:color="auto"/>
                <w:right w:val="none" w:sz="0" w:space="0" w:color="auto"/>
              </w:divBdr>
              <w:divsChild>
                <w:div w:id="156587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85079">
      <w:bodyDiv w:val="1"/>
      <w:marLeft w:val="0"/>
      <w:marRight w:val="0"/>
      <w:marTop w:val="0"/>
      <w:marBottom w:val="0"/>
      <w:divBdr>
        <w:top w:val="none" w:sz="0" w:space="0" w:color="auto"/>
        <w:left w:val="none" w:sz="0" w:space="0" w:color="auto"/>
        <w:bottom w:val="none" w:sz="0" w:space="0" w:color="auto"/>
        <w:right w:val="none" w:sz="0" w:space="0" w:color="auto"/>
      </w:divBdr>
      <w:divsChild>
        <w:div w:id="1636519407">
          <w:marLeft w:val="0"/>
          <w:marRight w:val="0"/>
          <w:marTop w:val="360"/>
          <w:marBottom w:val="360"/>
          <w:divBdr>
            <w:top w:val="none" w:sz="0" w:space="0" w:color="auto"/>
            <w:left w:val="none" w:sz="0" w:space="0" w:color="auto"/>
            <w:bottom w:val="none" w:sz="0" w:space="0" w:color="auto"/>
            <w:right w:val="none" w:sz="0" w:space="0" w:color="auto"/>
          </w:divBdr>
        </w:div>
        <w:div w:id="1063218236">
          <w:marLeft w:val="0"/>
          <w:marRight w:val="0"/>
          <w:marTop w:val="0"/>
          <w:marBottom w:val="0"/>
          <w:divBdr>
            <w:top w:val="none" w:sz="0" w:space="0" w:color="auto"/>
            <w:left w:val="none" w:sz="0" w:space="0" w:color="auto"/>
            <w:bottom w:val="none" w:sz="0" w:space="0" w:color="auto"/>
            <w:right w:val="none" w:sz="0" w:space="0" w:color="auto"/>
          </w:divBdr>
          <w:divsChild>
            <w:div w:id="2103795700">
              <w:marLeft w:val="0"/>
              <w:marRight w:val="0"/>
              <w:marTop w:val="0"/>
              <w:marBottom w:val="0"/>
              <w:divBdr>
                <w:top w:val="single" w:sz="6" w:space="4" w:color="DDDDDD"/>
                <w:left w:val="none" w:sz="0" w:space="0" w:color="auto"/>
                <w:bottom w:val="none" w:sz="0" w:space="0" w:color="auto"/>
                <w:right w:val="none" w:sz="0" w:space="0" w:color="auto"/>
              </w:divBdr>
              <w:divsChild>
                <w:div w:id="1871601133">
                  <w:marLeft w:val="0"/>
                  <w:marRight w:val="0"/>
                  <w:marTop w:val="0"/>
                  <w:marBottom w:val="0"/>
                  <w:divBdr>
                    <w:top w:val="none" w:sz="0" w:space="0" w:color="auto"/>
                    <w:left w:val="none" w:sz="0" w:space="0" w:color="auto"/>
                    <w:bottom w:val="none" w:sz="0" w:space="0" w:color="auto"/>
                    <w:right w:val="none" w:sz="0" w:space="0" w:color="auto"/>
                  </w:divBdr>
                </w:div>
              </w:divsChild>
            </w:div>
            <w:div w:id="869293514">
              <w:marLeft w:val="0"/>
              <w:marRight w:val="0"/>
              <w:marTop w:val="0"/>
              <w:marBottom w:val="0"/>
              <w:divBdr>
                <w:top w:val="single" w:sz="6" w:space="4" w:color="DDDDDD"/>
                <w:left w:val="none" w:sz="0" w:space="0" w:color="auto"/>
                <w:bottom w:val="none" w:sz="0" w:space="0" w:color="auto"/>
                <w:right w:val="none" w:sz="0" w:space="0" w:color="auto"/>
              </w:divBdr>
              <w:divsChild>
                <w:div w:id="1169642243">
                  <w:marLeft w:val="0"/>
                  <w:marRight w:val="0"/>
                  <w:marTop w:val="0"/>
                  <w:marBottom w:val="0"/>
                  <w:divBdr>
                    <w:top w:val="none" w:sz="0" w:space="0" w:color="auto"/>
                    <w:left w:val="none" w:sz="0" w:space="0" w:color="auto"/>
                    <w:bottom w:val="none" w:sz="0" w:space="0" w:color="auto"/>
                    <w:right w:val="none" w:sz="0" w:space="0" w:color="auto"/>
                  </w:divBdr>
                </w:div>
              </w:divsChild>
            </w:div>
            <w:div w:id="1036781859">
              <w:marLeft w:val="0"/>
              <w:marRight w:val="0"/>
              <w:marTop w:val="0"/>
              <w:marBottom w:val="0"/>
              <w:divBdr>
                <w:top w:val="single" w:sz="6" w:space="4" w:color="DDDDDD"/>
                <w:left w:val="none" w:sz="0" w:space="0" w:color="auto"/>
                <w:bottom w:val="none" w:sz="0" w:space="0" w:color="auto"/>
                <w:right w:val="none" w:sz="0" w:space="0" w:color="auto"/>
              </w:divBdr>
              <w:divsChild>
                <w:div w:id="999846114">
                  <w:marLeft w:val="0"/>
                  <w:marRight w:val="0"/>
                  <w:marTop w:val="0"/>
                  <w:marBottom w:val="0"/>
                  <w:divBdr>
                    <w:top w:val="none" w:sz="0" w:space="0" w:color="auto"/>
                    <w:left w:val="none" w:sz="0" w:space="0" w:color="auto"/>
                    <w:bottom w:val="none" w:sz="0" w:space="0" w:color="auto"/>
                    <w:right w:val="none" w:sz="0" w:space="0" w:color="auto"/>
                  </w:divBdr>
                </w:div>
              </w:divsChild>
            </w:div>
            <w:div w:id="839003855">
              <w:marLeft w:val="0"/>
              <w:marRight w:val="0"/>
              <w:marTop w:val="0"/>
              <w:marBottom w:val="0"/>
              <w:divBdr>
                <w:top w:val="single" w:sz="6" w:space="4" w:color="DDDDDD"/>
                <w:left w:val="none" w:sz="0" w:space="0" w:color="auto"/>
                <w:bottom w:val="none" w:sz="0" w:space="0" w:color="auto"/>
                <w:right w:val="none" w:sz="0" w:space="0" w:color="auto"/>
              </w:divBdr>
              <w:divsChild>
                <w:div w:id="31307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20824">
      <w:bodyDiv w:val="1"/>
      <w:marLeft w:val="0"/>
      <w:marRight w:val="0"/>
      <w:marTop w:val="0"/>
      <w:marBottom w:val="0"/>
      <w:divBdr>
        <w:top w:val="none" w:sz="0" w:space="0" w:color="auto"/>
        <w:left w:val="none" w:sz="0" w:space="0" w:color="auto"/>
        <w:bottom w:val="none" w:sz="0" w:space="0" w:color="auto"/>
        <w:right w:val="none" w:sz="0" w:space="0" w:color="auto"/>
      </w:divBdr>
      <w:divsChild>
        <w:div w:id="993603086">
          <w:marLeft w:val="0"/>
          <w:marRight w:val="0"/>
          <w:marTop w:val="360"/>
          <w:marBottom w:val="360"/>
          <w:divBdr>
            <w:top w:val="none" w:sz="0" w:space="0" w:color="auto"/>
            <w:left w:val="none" w:sz="0" w:space="0" w:color="auto"/>
            <w:bottom w:val="none" w:sz="0" w:space="0" w:color="auto"/>
            <w:right w:val="none" w:sz="0" w:space="0" w:color="auto"/>
          </w:divBdr>
        </w:div>
        <w:div w:id="940993713">
          <w:marLeft w:val="0"/>
          <w:marRight w:val="0"/>
          <w:marTop w:val="0"/>
          <w:marBottom w:val="0"/>
          <w:divBdr>
            <w:top w:val="none" w:sz="0" w:space="0" w:color="auto"/>
            <w:left w:val="none" w:sz="0" w:space="0" w:color="auto"/>
            <w:bottom w:val="none" w:sz="0" w:space="0" w:color="auto"/>
            <w:right w:val="none" w:sz="0" w:space="0" w:color="auto"/>
          </w:divBdr>
          <w:divsChild>
            <w:div w:id="1224874852">
              <w:marLeft w:val="0"/>
              <w:marRight w:val="0"/>
              <w:marTop w:val="0"/>
              <w:marBottom w:val="0"/>
              <w:divBdr>
                <w:top w:val="single" w:sz="6" w:space="4" w:color="DDDDDD"/>
                <w:left w:val="none" w:sz="0" w:space="0" w:color="auto"/>
                <w:bottom w:val="none" w:sz="0" w:space="0" w:color="auto"/>
                <w:right w:val="none" w:sz="0" w:space="0" w:color="auto"/>
              </w:divBdr>
              <w:divsChild>
                <w:div w:id="1517420576">
                  <w:marLeft w:val="0"/>
                  <w:marRight w:val="0"/>
                  <w:marTop w:val="0"/>
                  <w:marBottom w:val="0"/>
                  <w:divBdr>
                    <w:top w:val="none" w:sz="0" w:space="0" w:color="auto"/>
                    <w:left w:val="none" w:sz="0" w:space="0" w:color="auto"/>
                    <w:bottom w:val="none" w:sz="0" w:space="0" w:color="auto"/>
                    <w:right w:val="none" w:sz="0" w:space="0" w:color="auto"/>
                  </w:divBdr>
                </w:div>
              </w:divsChild>
            </w:div>
            <w:div w:id="1174953812">
              <w:marLeft w:val="0"/>
              <w:marRight w:val="0"/>
              <w:marTop w:val="0"/>
              <w:marBottom w:val="0"/>
              <w:divBdr>
                <w:top w:val="single" w:sz="6" w:space="4" w:color="DDDDDD"/>
                <w:left w:val="none" w:sz="0" w:space="0" w:color="auto"/>
                <w:bottom w:val="none" w:sz="0" w:space="0" w:color="auto"/>
                <w:right w:val="none" w:sz="0" w:space="0" w:color="auto"/>
              </w:divBdr>
              <w:divsChild>
                <w:div w:id="1605069570">
                  <w:marLeft w:val="0"/>
                  <w:marRight w:val="0"/>
                  <w:marTop w:val="0"/>
                  <w:marBottom w:val="0"/>
                  <w:divBdr>
                    <w:top w:val="none" w:sz="0" w:space="0" w:color="auto"/>
                    <w:left w:val="none" w:sz="0" w:space="0" w:color="auto"/>
                    <w:bottom w:val="none" w:sz="0" w:space="0" w:color="auto"/>
                    <w:right w:val="none" w:sz="0" w:space="0" w:color="auto"/>
                  </w:divBdr>
                </w:div>
              </w:divsChild>
            </w:div>
            <w:div w:id="1221676442">
              <w:marLeft w:val="0"/>
              <w:marRight w:val="0"/>
              <w:marTop w:val="0"/>
              <w:marBottom w:val="0"/>
              <w:divBdr>
                <w:top w:val="single" w:sz="6" w:space="4" w:color="DDDDDD"/>
                <w:left w:val="none" w:sz="0" w:space="0" w:color="auto"/>
                <w:bottom w:val="none" w:sz="0" w:space="0" w:color="auto"/>
                <w:right w:val="none" w:sz="0" w:space="0" w:color="auto"/>
              </w:divBdr>
              <w:divsChild>
                <w:div w:id="1243293150">
                  <w:marLeft w:val="0"/>
                  <w:marRight w:val="0"/>
                  <w:marTop w:val="0"/>
                  <w:marBottom w:val="0"/>
                  <w:divBdr>
                    <w:top w:val="none" w:sz="0" w:space="0" w:color="auto"/>
                    <w:left w:val="none" w:sz="0" w:space="0" w:color="auto"/>
                    <w:bottom w:val="none" w:sz="0" w:space="0" w:color="auto"/>
                    <w:right w:val="none" w:sz="0" w:space="0" w:color="auto"/>
                  </w:divBdr>
                </w:div>
              </w:divsChild>
            </w:div>
            <w:div w:id="1071923796">
              <w:marLeft w:val="0"/>
              <w:marRight w:val="0"/>
              <w:marTop w:val="0"/>
              <w:marBottom w:val="0"/>
              <w:divBdr>
                <w:top w:val="single" w:sz="6" w:space="4" w:color="DDDDDD"/>
                <w:left w:val="none" w:sz="0" w:space="0" w:color="auto"/>
                <w:bottom w:val="none" w:sz="0" w:space="0" w:color="auto"/>
                <w:right w:val="none" w:sz="0" w:space="0" w:color="auto"/>
              </w:divBdr>
              <w:divsChild>
                <w:div w:id="99195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9.xml"/><Relationship Id="rId18" Type="http://schemas.openxmlformats.org/officeDocument/2006/relationships/control" Target="activeX/activeX14.xml"/><Relationship Id="rId26" Type="http://schemas.openxmlformats.org/officeDocument/2006/relationships/control" Target="activeX/activeX22.xml"/><Relationship Id="rId39" Type="http://schemas.openxmlformats.org/officeDocument/2006/relationships/control" Target="activeX/activeX35.xml"/><Relationship Id="rId21" Type="http://schemas.openxmlformats.org/officeDocument/2006/relationships/control" Target="activeX/activeX17.xml"/><Relationship Id="rId34" Type="http://schemas.openxmlformats.org/officeDocument/2006/relationships/control" Target="activeX/activeX30.xml"/><Relationship Id="rId42" Type="http://schemas.openxmlformats.org/officeDocument/2006/relationships/control" Target="activeX/activeX38.xml"/><Relationship Id="rId7" Type="http://schemas.openxmlformats.org/officeDocument/2006/relationships/control" Target="activeX/activeX3.xml"/><Relationship Id="rId2" Type="http://schemas.openxmlformats.org/officeDocument/2006/relationships/settings" Target="settings.xml"/><Relationship Id="rId16" Type="http://schemas.openxmlformats.org/officeDocument/2006/relationships/control" Target="activeX/activeX12.xml"/><Relationship Id="rId29" Type="http://schemas.openxmlformats.org/officeDocument/2006/relationships/control" Target="activeX/activeX25.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7.xml"/><Relationship Id="rId24" Type="http://schemas.openxmlformats.org/officeDocument/2006/relationships/control" Target="activeX/activeX20.xml"/><Relationship Id="rId32" Type="http://schemas.openxmlformats.org/officeDocument/2006/relationships/control" Target="activeX/activeX28.xml"/><Relationship Id="rId37" Type="http://schemas.openxmlformats.org/officeDocument/2006/relationships/control" Target="activeX/activeX33.xml"/><Relationship Id="rId40" Type="http://schemas.openxmlformats.org/officeDocument/2006/relationships/control" Target="activeX/activeX36.xml"/><Relationship Id="rId45" Type="http://schemas.openxmlformats.org/officeDocument/2006/relationships/fontTable" Target="fontTable.xml"/><Relationship Id="rId5" Type="http://schemas.openxmlformats.org/officeDocument/2006/relationships/control" Target="activeX/activeX1.xml"/><Relationship Id="rId15" Type="http://schemas.openxmlformats.org/officeDocument/2006/relationships/control" Target="activeX/activeX11.xml"/><Relationship Id="rId23" Type="http://schemas.openxmlformats.org/officeDocument/2006/relationships/control" Target="activeX/activeX19.xml"/><Relationship Id="rId28" Type="http://schemas.openxmlformats.org/officeDocument/2006/relationships/control" Target="activeX/activeX24.xml"/><Relationship Id="rId36" Type="http://schemas.openxmlformats.org/officeDocument/2006/relationships/control" Target="activeX/activeX32.xml"/><Relationship Id="rId10" Type="http://schemas.openxmlformats.org/officeDocument/2006/relationships/control" Target="activeX/activeX6.xml"/><Relationship Id="rId19" Type="http://schemas.openxmlformats.org/officeDocument/2006/relationships/control" Target="activeX/activeX15.xml"/><Relationship Id="rId31" Type="http://schemas.openxmlformats.org/officeDocument/2006/relationships/control" Target="activeX/activeX27.xml"/><Relationship Id="rId44" Type="http://schemas.openxmlformats.org/officeDocument/2006/relationships/control" Target="activeX/activeX40.xml"/><Relationship Id="rId4" Type="http://schemas.openxmlformats.org/officeDocument/2006/relationships/image" Target="media/image1.wmf"/><Relationship Id="rId9" Type="http://schemas.openxmlformats.org/officeDocument/2006/relationships/control" Target="activeX/activeX5.xml"/><Relationship Id="rId14" Type="http://schemas.openxmlformats.org/officeDocument/2006/relationships/control" Target="activeX/activeX10.xml"/><Relationship Id="rId22" Type="http://schemas.openxmlformats.org/officeDocument/2006/relationships/control" Target="activeX/activeX18.xml"/><Relationship Id="rId27" Type="http://schemas.openxmlformats.org/officeDocument/2006/relationships/control" Target="activeX/activeX23.xml"/><Relationship Id="rId30" Type="http://schemas.openxmlformats.org/officeDocument/2006/relationships/control" Target="activeX/activeX26.xml"/><Relationship Id="rId35" Type="http://schemas.openxmlformats.org/officeDocument/2006/relationships/control" Target="activeX/activeX31.xml"/><Relationship Id="rId43" Type="http://schemas.openxmlformats.org/officeDocument/2006/relationships/control" Target="activeX/activeX39.xml"/><Relationship Id="rId8" Type="http://schemas.openxmlformats.org/officeDocument/2006/relationships/control" Target="activeX/activeX4.xml"/><Relationship Id="rId3" Type="http://schemas.openxmlformats.org/officeDocument/2006/relationships/webSettings" Target="webSettings.xml"/><Relationship Id="rId12" Type="http://schemas.openxmlformats.org/officeDocument/2006/relationships/control" Target="activeX/activeX8.xml"/><Relationship Id="rId17" Type="http://schemas.openxmlformats.org/officeDocument/2006/relationships/control" Target="activeX/activeX13.xml"/><Relationship Id="rId25" Type="http://schemas.openxmlformats.org/officeDocument/2006/relationships/control" Target="activeX/activeX21.xml"/><Relationship Id="rId33" Type="http://schemas.openxmlformats.org/officeDocument/2006/relationships/control" Target="activeX/activeX29.xml"/><Relationship Id="rId38" Type="http://schemas.openxmlformats.org/officeDocument/2006/relationships/control" Target="activeX/activeX34.xml"/><Relationship Id="rId46" Type="http://schemas.openxmlformats.org/officeDocument/2006/relationships/theme" Target="theme/theme1.xml"/><Relationship Id="rId20" Type="http://schemas.openxmlformats.org/officeDocument/2006/relationships/control" Target="activeX/activeX16.xml"/><Relationship Id="rId41" Type="http://schemas.openxmlformats.org/officeDocument/2006/relationships/control" Target="activeX/activeX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975</Words>
  <Characters>5564</Characters>
  <Application>Microsoft Office Word</Application>
  <DocSecurity>0</DocSecurity>
  <Lines>46</Lines>
  <Paragraphs>13</Paragraphs>
  <ScaleCrop>false</ScaleCrop>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Jones</dc:creator>
  <cp:keywords/>
  <dc:description/>
  <cp:lastModifiedBy>Robert Jones</cp:lastModifiedBy>
  <cp:revision>1</cp:revision>
  <dcterms:created xsi:type="dcterms:W3CDTF">2020-05-09T17:24:00Z</dcterms:created>
  <dcterms:modified xsi:type="dcterms:W3CDTF">2020-05-09T17:26:00Z</dcterms:modified>
</cp:coreProperties>
</file>